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D08" w:rsidRDefault="00D50D08" w:rsidP="00D50D08">
      <w:pPr>
        <w:rPr>
          <w:b/>
          <w:bCs/>
          <w:color w:val="0000FF"/>
          <w:sz w:val="28"/>
          <w:szCs w:val="28"/>
          <w:u w:val="single"/>
          <w:shd w:val="clear" w:color="auto" w:fill="FFFFFF"/>
        </w:rPr>
      </w:pPr>
      <w:r w:rsidRPr="009C74F3">
        <w:rPr>
          <w:sz w:val="28"/>
          <w:szCs w:val="28"/>
          <w:lang w:val="uk-UA"/>
        </w:rPr>
        <w:t xml:space="preserve">Виконані завдання надсилати на </w:t>
      </w:r>
      <w:proofErr w:type="spellStart"/>
      <w:r w:rsidRPr="009C74F3">
        <w:rPr>
          <w:sz w:val="28"/>
          <w:szCs w:val="28"/>
          <w:lang w:val="uk-UA"/>
        </w:rPr>
        <w:t>ел.пошту</w:t>
      </w:r>
      <w:proofErr w:type="spellEnd"/>
      <w:r w:rsidRPr="009C74F3">
        <w:rPr>
          <w:sz w:val="28"/>
          <w:szCs w:val="28"/>
          <w:lang w:val="uk-UA"/>
        </w:rPr>
        <w:t xml:space="preserve"> </w:t>
      </w:r>
      <w:hyperlink r:id="rId5" w:history="1">
        <w:r w:rsidRPr="009C74F3">
          <w:rPr>
            <w:b/>
            <w:bCs/>
            <w:color w:val="0000FF"/>
            <w:sz w:val="28"/>
            <w:szCs w:val="28"/>
            <w:u w:val="single"/>
            <w:shd w:val="clear" w:color="auto" w:fill="FFFFFF"/>
          </w:rPr>
          <w:t>Getmanat@meta.ua</w:t>
        </w:r>
      </w:hyperlink>
    </w:p>
    <w:p w:rsidR="00D50D08" w:rsidRDefault="00D50D08" w:rsidP="00D50D08">
      <w:pPr>
        <w:rPr>
          <w:bCs/>
          <w:color w:val="000000" w:themeColor="text1"/>
          <w:sz w:val="28"/>
          <w:szCs w:val="28"/>
          <w:u w:val="single"/>
          <w:shd w:val="clear" w:color="auto" w:fill="FFFFFF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F29DE">
        <w:rPr>
          <w:bCs/>
          <w:color w:val="000000" w:themeColor="text1"/>
          <w:sz w:val="28"/>
          <w:szCs w:val="28"/>
          <w:u w:val="single"/>
          <w:shd w:val="clear" w:color="auto" w:fill="FFFFFF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Студентам заочної форми навчання: За результатами виконання видів роботи, зазначених нижче, буде проведене оцінювання. Результати переслати на вищезазначену адресу, в електронному вигляді,</w:t>
      </w:r>
      <w:r w:rsidR="00993665">
        <w:rPr>
          <w:bCs/>
          <w:color w:val="000000" w:themeColor="text1"/>
          <w:sz w:val="28"/>
          <w:szCs w:val="28"/>
          <w:u w:val="single"/>
          <w:shd w:val="clear" w:color="auto" w:fill="FFFFFF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питання сем. занять до 01 червня</w:t>
      </w:r>
      <w:r w:rsidR="00E84617">
        <w:rPr>
          <w:bCs/>
          <w:color w:val="000000" w:themeColor="text1"/>
          <w:sz w:val="28"/>
          <w:szCs w:val="28"/>
          <w:u w:val="single"/>
          <w:shd w:val="clear" w:color="auto" w:fill="FFFFFF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F29DE">
        <w:rPr>
          <w:bCs/>
          <w:color w:val="000000" w:themeColor="text1"/>
          <w:sz w:val="28"/>
          <w:szCs w:val="28"/>
          <w:u w:val="single"/>
          <w:shd w:val="clear" w:color="auto" w:fill="FFFFFF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2020 р.</w:t>
      </w:r>
      <w:bookmarkStart w:id="0" w:name="_GoBack"/>
      <w:bookmarkEnd w:id="0"/>
    </w:p>
    <w:p w:rsidR="00D50D08" w:rsidRPr="009F29DE" w:rsidRDefault="00D50D08" w:rsidP="00D50D08">
      <w:pPr>
        <w:rPr>
          <w:bCs/>
          <w:color w:val="000000" w:themeColor="text1"/>
          <w:sz w:val="28"/>
          <w:szCs w:val="28"/>
          <w:shd w:val="clear" w:color="auto" w:fill="FFFFFF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FF380F" w:rsidRDefault="00D50D08" w:rsidP="00D50D08">
      <w:pPr>
        <w:rPr>
          <w:b/>
          <w:sz w:val="28"/>
          <w:szCs w:val="28"/>
          <w:u w:val="single"/>
          <w:lang w:val="uk-UA"/>
        </w:rPr>
      </w:pPr>
      <w:r w:rsidRPr="00DF65E1">
        <w:rPr>
          <w:b/>
          <w:sz w:val="28"/>
          <w:szCs w:val="28"/>
          <w:u w:val="single"/>
          <w:lang w:val="uk-UA"/>
        </w:rPr>
        <w:t>Опрацювати лекційний матеріал (</w:t>
      </w:r>
      <w:proofErr w:type="spellStart"/>
      <w:r w:rsidRPr="00DF65E1">
        <w:rPr>
          <w:b/>
          <w:sz w:val="28"/>
          <w:szCs w:val="28"/>
          <w:u w:val="single"/>
          <w:lang w:val="uk-UA"/>
        </w:rPr>
        <w:t>ел.конспект</w:t>
      </w:r>
      <w:proofErr w:type="spellEnd"/>
      <w:r w:rsidRPr="00DF65E1">
        <w:rPr>
          <w:b/>
          <w:sz w:val="28"/>
          <w:szCs w:val="28"/>
          <w:u w:val="single"/>
          <w:lang w:val="uk-UA"/>
        </w:rPr>
        <w:t>) з тем та надіслати на вищезазначену адресу:</w:t>
      </w:r>
    </w:p>
    <w:p w:rsidR="00D50D08" w:rsidRDefault="00D50D08" w:rsidP="00D50D08"/>
    <w:p w:rsidR="00D50D08" w:rsidRDefault="00D50D08" w:rsidP="00D50D08">
      <w:pPr>
        <w:spacing w:line="360" w:lineRule="auto"/>
        <w:contextualSpacing/>
        <w:jc w:val="center"/>
        <w:rPr>
          <w:b/>
          <w:sz w:val="28"/>
          <w:szCs w:val="28"/>
          <w:lang w:val="uk-UA"/>
        </w:rPr>
      </w:pPr>
      <w:r w:rsidRPr="00D06C44">
        <w:rPr>
          <w:b/>
          <w:sz w:val="28"/>
          <w:szCs w:val="28"/>
          <w:lang w:val="uk-UA"/>
        </w:rPr>
        <w:t>Зовнішня політика України періоду Середньовіччя та Нового часу.</w:t>
      </w:r>
    </w:p>
    <w:p w:rsidR="00D50D08" w:rsidRDefault="00D50D08" w:rsidP="00D50D08">
      <w:pPr>
        <w:spacing w:line="360" w:lineRule="auto"/>
        <w:ind w:firstLine="540"/>
        <w:contextualSpacing/>
        <w:jc w:val="center"/>
        <w:rPr>
          <w:b/>
          <w:sz w:val="28"/>
          <w:szCs w:val="28"/>
          <w:lang w:val="uk-UA"/>
        </w:rPr>
      </w:pPr>
    </w:p>
    <w:p w:rsidR="00D50D08" w:rsidRPr="00D50D08" w:rsidRDefault="00D50D08" w:rsidP="00D50D08">
      <w:pPr>
        <w:spacing w:line="360" w:lineRule="auto"/>
        <w:ind w:firstLine="540"/>
        <w:contextualSpacing/>
        <w:jc w:val="center"/>
        <w:rPr>
          <w:b/>
          <w:sz w:val="28"/>
          <w:szCs w:val="28"/>
          <w:lang w:val="uk-UA"/>
        </w:rPr>
      </w:pPr>
      <w:r w:rsidRPr="00D50D08">
        <w:rPr>
          <w:b/>
          <w:sz w:val="28"/>
          <w:szCs w:val="28"/>
          <w:lang w:val="uk-UA"/>
        </w:rPr>
        <w:t>ПЛАН</w:t>
      </w:r>
    </w:p>
    <w:p w:rsidR="00D50D08" w:rsidRDefault="00D50D08" w:rsidP="00D50D08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Зовнішня політика Київської Русі.</w:t>
      </w:r>
    </w:p>
    <w:p w:rsidR="00D50D08" w:rsidRDefault="00D50D08" w:rsidP="00D50D08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Участь українських земель у зовнішній політиці Литви.</w:t>
      </w:r>
    </w:p>
    <w:p w:rsidR="00D50D08" w:rsidRDefault="00D50D08" w:rsidP="00D50D08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Українське козацтво в міжнародних відносинах.</w:t>
      </w:r>
    </w:p>
    <w:p w:rsidR="00D50D08" w:rsidRDefault="00D50D08" w:rsidP="00D50D08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Участь України в міжнародних подіях періоду Національної революції (1648 – 1676 рр.).</w:t>
      </w:r>
    </w:p>
    <w:p w:rsidR="00D50D08" w:rsidRDefault="00D50D08" w:rsidP="00D50D08">
      <w:pPr>
        <w:spacing w:line="360" w:lineRule="auto"/>
        <w:ind w:firstLine="567"/>
        <w:contextualSpacing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Література:</w:t>
      </w:r>
    </w:p>
    <w:p w:rsidR="00D50D08" w:rsidRPr="00731126" w:rsidRDefault="00D50D08" w:rsidP="00D50D08">
      <w:pPr>
        <w:pStyle w:val="a3"/>
        <w:numPr>
          <w:ilvl w:val="0"/>
          <w:numId w:val="2"/>
        </w:numPr>
        <w:spacing w:line="360" w:lineRule="auto"/>
        <w:ind w:hanging="720"/>
        <w:jc w:val="both"/>
        <w:rPr>
          <w:rFonts w:ascii="Times New Roman" w:hAnsi="Times New Roman"/>
          <w:sz w:val="28"/>
          <w:szCs w:val="28"/>
        </w:rPr>
      </w:pPr>
      <w:r w:rsidRPr="00731126">
        <w:rPr>
          <w:rFonts w:ascii="Times New Roman" w:hAnsi="Times New Roman"/>
          <w:sz w:val="28"/>
          <w:szCs w:val="28"/>
        </w:rPr>
        <w:t xml:space="preserve">Головко А. Русь у </w:t>
      </w:r>
      <w:proofErr w:type="spellStart"/>
      <w:r w:rsidRPr="00731126">
        <w:rPr>
          <w:rFonts w:ascii="Times New Roman" w:hAnsi="Times New Roman"/>
          <w:sz w:val="28"/>
          <w:szCs w:val="28"/>
        </w:rPr>
        <w:t>міжнародному</w:t>
      </w:r>
      <w:proofErr w:type="spellEnd"/>
      <w:r w:rsidRPr="007311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31126">
        <w:rPr>
          <w:rFonts w:ascii="Times New Roman" w:hAnsi="Times New Roman"/>
          <w:sz w:val="28"/>
          <w:szCs w:val="28"/>
        </w:rPr>
        <w:t>житті</w:t>
      </w:r>
      <w:proofErr w:type="spellEnd"/>
      <w:r w:rsidRPr="007311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31126">
        <w:rPr>
          <w:rFonts w:ascii="Times New Roman" w:hAnsi="Times New Roman"/>
          <w:sz w:val="28"/>
          <w:szCs w:val="28"/>
        </w:rPr>
        <w:t>Європи</w:t>
      </w:r>
      <w:proofErr w:type="spellEnd"/>
      <w:r w:rsidRPr="00731126">
        <w:rPr>
          <w:rFonts w:ascii="Times New Roman" w:hAnsi="Times New Roman"/>
          <w:sz w:val="28"/>
          <w:szCs w:val="28"/>
        </w:rPr>
        <w:t xml:space="preserve"> IX–X ст.</w:t>
      </w:r>
      <w:r w:rsidRPr="00731126">
        <w:rPr>
          <w:rFonts w:ascii="Times New Roman" w:hAnsi="Times New Roman"/>
          <w:sz w:val="28"/>
          <w:szCs w:val="28"/>
          <w:lang w:val="uk-UA"/>
        </w:rPr>
        <w:t xml:space="preserve"> / А. Головко.</w:t>
      </w:r>
      <w:r w:rsidRPr="00731126">
        <w:rPr>
          <w:rFonts w:ascii="Times New Roman" w:hAnsi="Times New Roman"/>
          <w:sz w:val="28"/>
          <w:szCs w:val="28"/>
        </w:rPr>
        <w:t xml:space="preserve"> – </w:t>
      </w:r>
      <w:proofErr w:type="gramStart"/>
      <w:r w:rsidRPr="00731126">
        <w:rPr>
          <w:rFonts w:ascii="Times New Roman" w:hAnsi="Times New Roman"/>
          <w:sz w:val="28"/>
          <w:szCs w:val="28"/>
        </w:rPr>
        <w:t>К.</w:t>
      </w:r>
      <w:r w:rsidRPr="0073112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31126">
        <w:rPr>
          <w:rFonts w:ascii="Times New Roman" w:hAnsi="Times New Roman"/>
          <w:sz w:val="28"/>
          <w:szCs w:val="28"/>
        </w:rPr>
        <w:t>:</w:t>
      </w:r>
      <w:proofErr w:type="gramEnd"/>
      <w:r w:rsidRPr="007311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31126">
        <w:rPr>
          <w:rFonts w:ascii="Times New Roman" w:hAnsi="Times New Roman"/>
          <w:sz w:val="28"/>
          <w:szCs w:val="28"/>
        </w:rPr>
        <w:t>Ін</w:t>
      </w:r>
      <w:proofErr w:type="spellEnd"/>
      <w:r w:rsidRPr="00731126">
        <w:rPr>
          <w:rFonts w:ascii="Times New Roman" w:hAnsi="Times New Roman"/>
          <w:sz w:val="28"/>
          <w:szCs w:val="28"/>
        </w:rPr>
        <w:t xml:space="preserve">-т </w:t>
      </w:r>
      <w:proofErr w:type="spellStart"/>
      <w:r w:rsidRPr="00731126">
        <w:rPr>
          <w:rFonts w:ascii="Times New Roman" w:hAnsi="Times New Roman"/>
          <w:sz w:val="28"/>
          <w:szCs w:val="28"/>
        </w:rPr>
        <w:t>історії</w:t>
      </w:r>
      <w:proofErr w:type="spellEnd"/>
      <w:r w:rsidRPr="007311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31126">
        <w:rPr>
          <w:rFonts w:ascii="Times New Roman" w:hAnsi="Times New Roman"/>
          <w:sz w:val="28"/>
          <w:szCs w:val="28"/>
        </w:rPr>
        <w:t>України</w:t>
      </w:r>
      <w:proofErr w:type="spellEnd"/>
      <w:r w:rsidRPr="00731126">
        <w:rPr>
          <w:rFonts w:ascii="Times New Roman" w:hAnsi="Times New Roman"/>
          <w:sz w:val="28"/>
          <w:szCs w:val="28"/>
        </w:rPr>
        <w:t xml:space="preserve"> НАН </w:t>
      </w:r>
      <w:proofErr w:type="spellStart"/>
      <w:r w:rsidRPr="00731126">
        <w:rPr>
          <w:rFonts w:ascii="Times New Roman" w:hAnsi="Times New Roman"/>
          <w:sz w:val="28"/>
          <w:szCs w:val="28"/>
        </w:rPr>
        <w:t>України</w:t>
      </w:r>
      <w:proofErr w:type="spellEnd"/>
      <w:r w:rsidRPr="00731126">
        <w:rPr>
          <w:rFonts w:ascii="Times New Roman" w:hAnsi="Times New Roman"/>
          <w:sz w:val="28"/>
          <w:szCs w:val="28"/>
        </w:rPr>
        <w:t>, 1994. – 29 с.</w:t>
      </w:r>
    </w:p>
    <w:p w:rsidR="00D50D08" w:rsidRPr="00731126" w:rsidRDefault="00D50D08" w:rsidP="00D50D08">
      <w:pPr>
        <w:pStyle w:val="a3"/>
        <w:numPr>
          <w:ilvl w:val="0"/>
          <w:numId w:val="2"/>
        </w:numPr>
        <w:spacing w:line="360" w:lineRule="auto"/>
        <w:ind w:hanging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31126">
        <w:rPr>
          <w:rFonts w:ascii="Times New Roman" w:hAnsi="Times New Roman"/>
          <w:sz w:val="28"/>
          <w:szCs w:val="28"/>
        </w:rPr>
        <w:t>Горобець</w:t>
      </w:r>
      <w:proofErr w:type="spellEnd"/>
      <w:r w:rsidRPr="00731126">
        <w:rPr>
          <w:rFonts w:ascii="Times New Roman" w:hAnsi="Times New Roman"/>
          <w:sz w:val="28"/>
          <w:szCs w:val="28"/>
        </w:rPr>
        <w:t xml:space="preserve"> В. </w:t>
      </w:r>
      <w:proofErr w:type="spellStart"/>
      <w:r w:rsidRPr="00731126">
        <w:rPr>
          <w:rFonts w:ascii="Times New Roman" w:hAnsi="Times New Roman"/>
          <w:sz w:val="28"/>
          <w:szCs w:val="28"/>
        </w:rPr>
        <w:t>Українсько-російські</w:t>
      </w:r>
      <w:proofErr w:type="spellEnd"/>
      <w:r w:rsidRPr="007311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31126">
        <w:rPr>
          <w:rFonts w:ascii="Times New Roman" w:hAnsi="Times New Roman"/>
          <w:sz w:val="28"/>
          <w:szCs w:val="28"/>
        </w:rPr>
        <w:t>дипломатичні</w:t>
      </w:r>
      <w:proofErr w:type="spellEnd"/>
      <w:r w:rsidRPr="007311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31126">
        <w:rPr>
          <w:rFonts w:ascii="Times New Roman" w:hAnsi="Times New Roman"/>
          <w:sz w:val="28"/>
          <w:szCs w:val="28"/>
        </w:rPr>
        <w:t>стосунки</w:t>
      </w:r>
      <w:proofErr w:type="spellEnd"/>
      <w:r w:rsidRPr="00731126">
        <w:rPr>
          <w:rFonts w:ascii="Times New Roman" w:hAnsi="Times New Roman"/>
          <w:sz w:val="28"/>
          <w:szCs w:val="28"/>
        </w:rPr>
        <w:t xml:space="preserve"> 1648 – 1657 </w:t>
      </w:r>
      <w:proofErr w:type="spellStart"/>
      <w:r w:rsidRPr="00731126">
        <w:rPr>
          <w:rFonts w:ascii="Times New Roman" w:hAnsi="Times New Roman"/>
          <w:sz w:val="28"/>
          <w:szCs w:val="28"/>
        </w:rPr>
        <w:t>рр</w:t>
      </w:r>
      <w:proofErr w:type="spellEnd"/>
      <w:r w:rsidRPr="00731126">
        <w:rPr>
          <w:rFonts w:ascii="Times New Roman" w:hAnsi="Times New Roman"/>
          <w:sz w:val="28"/>
          <w:szCs w:val="28"/>
        </w:rPr>
        <w:t xml:space="preserve">. </w:t>
      </w:r>
      <w:r w:rsidRPr="00731126">
        <w:rPr>
          <w:rFonts w:ascii="Times New Roman" w:hAnsi="Times New Roman"/>
          <w:sz w:val="28"/>
          <w:szCs w:val="28"/>
          <w:lang w:val="uk-UA"/>
        </w:rPr>
        <w:t xml:space="preserve">/ В. Горобець. </w:t>
      </w:r>
      <w:r w:rsidRPr="00731126">
        <w:rPr>
          <w:rFonts w:ascii="Times New Roman" w:hAnsi="Times New Roman"/>
          <w:sz w:val="28"/>
          <w:szCs w:val="28"/>
        </w:rPr>
        <w:t xml:space="preserve">// </w:t>
      </w:r>
      <w:proofErr w:type="spellStart"/>
      <w:r w:rsidRPr="00731126">
        <w:rPr>
          <w:rFonts w:ascii="Times New Roman" w:hAnsi="Times New Roman"/>
          <w:sz w:val="28"/>
          <w:szCs w:val="28"/>
        </w:rPr>
        <w:t>Київська</w:t>
      </w:r>
      <w:proofErr w:type="spellEnd"/>
      <w:r w:rsidRPr="007311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31126">
        <w:rPr>
          <w:rFonts w:ascii="Times New Roman" w:hAnsi="Times New Roman"/>
          <w:sz w:val="28"/>
          <w:szCs w:val="28"/>
        </w:rPr>
        <w:t>старовина</w:t>
      </w:r>
      <w:proofErr w:type="spellEnd"/>
      <w:r w:rsidRPr="00731126">
        <w:rPr>
          <w:rFonts w:ascii="Times New Roman" w:hAnsi="Times New Roman"/>
          <w:sz w:val="28"/>
          <w:szCs w:val="28"/>
        </w:rPr>
        <w:t>. – 1995. – № 6. – С. 10–22.</w:t>
      </w:r>
    </w:p>
    <w:p w:rsidR="00D50D08" w:rsidRPr="00731126" w:rsidRDefault="00D50D08" w:rsidP="00D50D08">
      <w:pPr>
        <w:pStyle w:val="a3"/>
        <w:numPr>
          <w:ilvl w:val="0"/>
          <w:numId w:val="2"/>
        </w:numPr>
        <w:spacing w:line="360" w:lineRule="auto"/>
        <w:ind w:hanging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31126">
        <w:rPr>
          <w:rFonts w:ascii="Times New Roman" w:hAnsi="Times New Roman"/>
          <w:sz w:val="28"/>
          <w:szCs w:val="28"/>
        </w:rPr>
        <w:t>Зінченко</w:t>
      </w:r>
      <w:proofErr w:type="spellEnd"/>
      <w:r w:rsidRPr="00731126">
        <w:rPr>
          <w:rFonts w:ascii="Times New Roman" w:hAnsi="Times New Roman"/>
          <w:sz w:val="28"/>
          <w:szCs w:val="28"/>
        </w:rPr>
        <w:t xml:space="preserve"> А. </w:t>
      </w:r>
      <w:proofErr w:type="spellStart"/>
      <w:r w:rsidRPr="00731126">
        <w:rPr>
          <w:rFonts w:ascii="Times New Roman" w:hAnsi="Times New Roman"/>
          <w:sz w:val="28"/>
          <w:szCs w:val="28"/>
        </w:rPr>
        <w:t>Історія</w:t>
      </w:r>
      <w:proofErr w:type="spellEnd"/>
      <w:r w:rsidRPr="00731126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731126">
        <w:rPr>
          <w:rFonts w:ascii="Times New Roman" w:hAnsi="Times New Roman"/>
          <w:sz w:val="28"/>
          <w:szCs w:val="28"/>
        </w:rPr>
        <w:t>дипломатії</w:t>
      </w:r>
      <w:proofErr w:type="spellEnd"/>
      <w:r w:rsidRPr="0073112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31126">
        <w:rPr>
          <w:rFonts w:ascii="Times New Roman" w:hAnsi="Times New Roman"/>
          <w:sz w:val="28"/>
          <w:szCs w:val="28"/>
        </w:rPr>
        <w:t>:</w:t>
      </w:r>
      <w:proofErr w:type="gramEnd"/>
      <w:r w:rsidRPr="007311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31126">
        <w:rPr>
          <w:rFonts w:ascii="Times New Roman" w:hAnsi="Times New Roman"/>
          <w:sz w:val="28"/>
          <w:szCs w:val="28"/>
        </w:rPr>
        <w:t>від</w:t>
      </w:r>
      <w:proofErr w:type="spellEnd"/>
      <w:r w:rsidRPr="007311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31126">
        <w:rPr>
          <w:rFonts w:ascii="Times New Roman" w:hAnsi="Times New Roman"/>
          <w:sz w:val="28"/>
          <w:szCs w:val="28"/>
        </w:rPr>
        <w:t>давнини</w:t>
      </w:r>
      <w:proofErr w:type="spellEnd"/>
      <w:r w:rsidRPr="00731126">
        <w:rPr>
          <w:rFonts w:ascii="Times New Roman" w:hAnsi="Times New Roman"/>
          <w:sz w:val="28"/>
          <w:szCs w:val="28"/>
        </w:rPr>
        <w:t xml:space="preserve"> до початку нового часу. </w:t>
      </w:r>
      <w:proofErr w:type="spellStart"/>
      <w:r w:rsidRPr="00731126">
        <w:rPr>
          <w:rFonts w:ascii="Times New Roman" w:hAnsi="Times New Roman"/>
          <w:sz w:val="28"/>
          <w:szCs w:val="28"/>
        </w:rPr>
        <w:t>Навч</w:t>
      </w:r>
      <w:proofErr w:type="spellEnd"/>
      <w:r w:rsidRPr="00731126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731126">
        <w:rPr>
          <w:rFonts w:ascii="Times New Roman" w:hAnsi="Times New Roman"/>
          <w:sz w:val="28"/>
          <w:szCs w:val="28"/>
        </w:rPr>
        <w:t>посіб</w:t>
      </w:r>
      <w:proofErr w:type="spellEnd"/>
      <w:r w:rsidRPr="00731126">
        <w:rPr>
          <w:rFonts w:ascii="Times New Roman" w:hAnsi="Times New Roman"/>
          <w:sz w:val="28"/>
          <w:szCs w:val="28"/>
        </w:rPr>
        <w:t>.</w:t>
      </w:r>
      <w:r w:rsidRPr="00731126">
        <w:rPr>
          <w:rFonts w:ascii="Times New Roman" w:hAnsi="Times New Roman"/>
          <w:sz w:val="28"/>
          <w:szCs w:val="28"/>
          <w:lang w:val="uk-UA"/>
        </w:rPr>
        <w:t xml:space="preserve"> / А. Зінченко.</w:t>
      </w:r>
      <w:r w:rsidRPr="00731126">
        <w:rPr>
          <w:rFonts w:ascii="Times New Roman" w:hAnsi="Times New Roman"/>
          <w:sz w:val="28"/>
          <w:szCs w:val="28"/>
        </w:rPr>
        <w:t xml:space="preserve"> – </w:t>
      </w:r>
      <w:proofErr w:type="spellStart"/>
      <w:proofErr w:type="gramStart"/>
      <w:r w:rsidRPr="00731126">
        <w:rPr>
          <w:rFonts w:ascii="Times New Roman" w:hAnsi="Times New Roman"/>
          <w:sz w:val="28"/>
          <w:szCs w:val="28"/>
        </w:rPr>
        <w:t>Вінниця</w:t>
      </w:r>
      <w:proofErr w:type="spellEnd"/>
      <w:r w:rsidRPr="0073112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31126">
        <w:rPr>
          <w:rFonts w:ascii="Times New Roman" w:hAnsi="Times New Roman"/>
          <w:sz w:val="28"/>
          <w:szCs w:val="28"/>
        </w:rPr>
        <w:t>:</w:t>
      </w:r>
      <w:proofErr w:type="gramEnd"/>
      <w:r w:rsidRPr="00731126">
        <w:rPr>
          <w:rFonts w:ascii="Times New Roman" w:hAnsi="Times New Roman"/>
          <w:sz w:val="28"/>
          <w:szCs w:val="28"/>
        </w:rPr>
        <w:t xml:space="preserve"> Нова книга, 2002. – 564 с.</w:t>
      </w:r>
    </w:p>
    <w:p w:rsidR="00D50D08" w:rsidRPr="00731126" w:rsidRDefault="00D50D08" w:rsidP="00D50D08">
      <w:pPr>
        <w:pStyle w:val="a3"/>
        <w:numPr>
          <w:ilvl w:val="0"/>
          <w:numId w:val="2"/>
        </w:numPr>
        <w:spacing w:line="360" w:lineRule="auto"/>
        <w:ind w:hanging="720"/>
        <w:jc w:val="both"/>
        <w:rPr>
          <w:rFonts w:ascii="Times New Roman" w:hAnsi="Times New Roman"/>
          <w:sz w:val="28"/>
          <w:szCs w:val="28"/>
          <w:lang w:val="uk-UA"/>
        </w:rPr>
      </w:pPr>
      <w:r w:rsidRPr="00731126">
        <w:rPr>
          <w:rFonts w:ascii="Times New Roman" w:hAnsi="Times New Roman"/>
          <w:sz w:val="28"/>
          <w:szCs w:val="28"/>
          <w:lang w:val="uk-UA"/>
        </w:rPr>
        <w:t>Котляр М. Історія дипломатії Південно-Західної Русі / М. Котляр. – К. : Ін-т історії України НАН України, 2002. – 247 с.</w:t>
      </w:r>
    </w:p>
    <w:p w:rsidR="00D50D08" w:rsidRPr="00731126" w:rsidRDefault="00D50D08" w:rsidP="00D50D08">
      <w:pPr>
        <w:pStyle w:val="a3"/>
        <w:numPr>
          <w:ilvl w:val="0"/>
          <w:numId w:val="2"/>
        </w:numPr>
        <w:spacing w:line="360" w:lineRule="auto"/>
        <w:ind w:hanging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31126">
        <w:rPr>
          <w:rFonts w:ascii="Times New Roman" w:hAnsi="Times New Roman"/>
          <w:sz w:val="28"/>
          <w:szCs w:val="28"/>
        </w:rPr>
        <w:t>Кучик</w:t>
      </w:r>
      <w:proofErr w:type="spellEnd"/>
      <w:r w:rsidRPr="00731126">
        <w:rPr>
          <w:rFonts w:ascii="Times New Roman" w:hAnsi="Times New Roman"/>
          <w:sz w:val="28"/>
          <w:szCs w:val="28"/>
        </w:rPr>
        <w:t xml:space="preserve"> О.</w:t>
      </w:r>
      <w:r w:rsidRPr="0073112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31126">
        <w:rPr>
          <w:rFonts w:ascii="Times New Roman" w:hAnsi="Times New Roman"/>
          <w:sz w:val="28"/>
          <w:szCs w:val="28"/>
        </w:rPr>
        <w:t xml:space="preserve">С. </w:t>
      </w:r>
      <w:proofErr w:type="spellStart"/>
      <w:r w:rsidRPr="00731126">
        <w:rPr>
          <w:rFonts w:ascii="Times New Roman" w:hAnsi="Times New Roman"/>
          <w:sz w:val="28"/>
          <w:szCs w:val="28"/>
        </w:rPr>
        <w:t>Зовнішня</w:t>
      </w:r>
      <w:proofErr w:type="spellEnd"/>
      <w:r w:rsidRPr="007311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31126">
        <w:rPr>
          <w:rFonts w:ascii="Times New Roman" w:hAnsi="Times New Roman"/>
          <w:sz w:val="28"/>
          <w:szCs w:val="28"/>
        </w:rPr>
        <w:t>політика</w:t>
      </w:r>
      <w:proofErr w:type="spellEnd"/>
      <w:r w:rsidRPr="00731126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731126">
        <w:rPr>
          <w:rFonts w:ascii="Times New Roman" w:hAnsi="Times New Roman"/>
          <w:sz w:val="28"/>
          <w:szCs w:val="28"/>
        </w:rPr>
        <w:t>України</w:t>
      </w:r>
      <w:proofErr w:type="spellEnd"/>
      <w:r w:rsidRPr="0073112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31126">
        <w:rPr>
          <w:rFonts w:ascii="Times New Roman" w:hAnsi="Times New Roman"/>
          <w:sz w:val="28"/>
          <w:szCs w:val="28"/>
        </w:rPr>
        <w:t>:</w:t>
      </w:r>
      <w:proofErr w:type="gramEnd"/>
      <w:r w:rsidRPr="007311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31126">
        <w:rPr>
          <w:rFonts w:ascii="Times New Roman" w:hAnsi="Times New Roman"/>
          <w:sz w:val="28"/>
          <w:szCs w:val="28"/>
        </w:rPr>
        <w:t>Навч</w:t>
      </w:r>
      <w:proofErr w:type="spellEnd"/>
      <w:r w:rsidRPr="00731126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731126">
        <w:rPr>
          <w:rFonts w:ascii="Times New Roman" w:hAnsi="Times New Roman"/>
          <w:sz w:val="28"/>
          <w:szCs w:val="28"/>
        </w:rPr>
        <w:t>посіб</w:t>
      </w:r>
      <w:proofErr w:type="spellEnd"/>
      <w:r w:rsidRPr="00731126">
        <w:rPr>
          <w:rFonts w:ascii="Times New Roman" w:hAnsi="Times New Roman"/>
          <w:sz w:val="28"/>
          <w:szCs w:val="28"/>
        </w:rPr>
        <w:t>.</w:t>
      </w:r>
      <w:r w:rsidRPr="00731126">
        <w:rPr>
          <w:rFonts w:ascii="Times New Roman" w:hAnsi="Times New Roman"/>
          <w:sz w:val="28"/>
          <w:szCs w:val="28"/>
          <w:lang w:val="uk-UA"/>
        </w:rPr>
        <w:t xml:space="preserve"> / О. С. </w:t>
      </w:r>
      <w:proofErr w:type="spellStart"/>
      <w:r w:rsidRPr="00731126">
        <w:rPr>
          <w:rFonts w:ascii="Times New Roman" w:hAnsi="Times New Roman"/>
          <w:sz w:val="28"/>
          <w:szCs w:val="28"/>
          <w:lang w:val="uk-UA"/>
        </w:rPr>
        <w:t>Кучик</w:t>
      </w:r>
      <w:proofErr w:type="spellEnd"/>
      <w:r w:rsidRPr="00731126">
        <w:rPr>
          <w:rFonts w:ascii="Times New Roman" w:hAnsi="Times New Roman"/>
          <w:sz w:val="28"/>
          <w:szCs w:val="28"/>
          <w:lang w:val="uk-UA"/>
        </w:rPr>
        <w:t xml:space="preserve">, О. А. </w:t>
      </w:r>
      <w:proofErr w:type="spellStart"/>
      <w:r w:rsidRPr="00731126">
        <w:rPr>
          <w:rFonts w:ascii="Times New Roman" w:hAnsi="Times New Roman"/>
          <w:sz w:val="28"/>
          <w:szCs w:val="28"/>
          <w:lang w:val="uk-UA"/>
        </w:rPr>
        <w:t>Заяць</w:t>
      </w:r>
      <w:proofErr w:type="spellEnd"/>
      <w:r w:rsidRPr="00731126">
        <w:rPr>
          <w:rFonts w:ascii="Times New Roman" w:hAnsi="Times New Roman"/>
          <w:sz w:val="28"/>
          <w:szCs w:val="28"/>
          <w:lang w:val="uk-UA"/>
        </w:rPr>
        <w:t>.</w:t>
      </w:r>
      <w:r w:rsidRPr="00731126">
        <w:rPr>
          <w:rFonts w:ascii="Times New Roman" w:hAnsi="Times New Roman"/>
          <w:sz w:val="28"/>
          <w:szCs w:val="28"/>
        </w:rPr>
        <w:t xml:space="preserve"> – К.: </w:t>
      </w:r>
      <w:proofErr w:type="spellStart"/>
      <w:r w:rsidRPr="00731126">
        <w:rPr>
          <w:rFonts w:ascii="Times New Roman" w:hAnsi="Times New Roman"/>
          <w:sz w:val="28"/>
          <w:szCs w:val="28"/>
        </w:rPr>
        <w:t>Знання</w:t>
      </w:r>
      <w:proofErr w:type="spellEnd"/>
      <w:r w:rsidRPr="00731126">
        <w:rPr>
          <w:rFonts w:ascii="Times New Roman" w:hAnsi="Times New Roman"/>
          <w:sz w:val="28"/>
          <w:szCs w:val="28"/>
        </w:rPr>
        <w:t>, 2010. – 572 с.</w:t>
      </w:r>
    </w:p>
    <w:p w:rsidR="00D50D08" w:rsidRPr="00731126" w:rsidRDefault="00D50D08" w:rsidP="00D50D08">
      <w:pPr>
        <w:pStyle w:val="a3"/>
        <w:numPr>
          <w:ilvl w:val="0"/>
          <w:numId w:val="2"/>
        </w:numPr>
        <w:spacing w:line="360" w:lineRule="auto"/>
        <w:ind w:hanging="720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731126">
        <w:rPr>
          <w:rFonts w:ascii="Times New Roman" w:hAnsi="Times New Roman"/>
          <w:sz w:val="28"/>
          <w:szCs w:val="28"/>
          <w:lang w:val="uk-UA"/>
        </w:rPr>
        <w:t>Леп’явко</w:t>
      </w:r>
      <w:proofErr w:type="spellEnd"/>
      <w:r w:rsidRPr="00731126">
        <w:rPr>
          <w:rFonts w:ascii="Times New Roman" w:hAnsi="Times New Roman"/>
          <w:sz w:val="28"/>
          <w:szCs w:val="28"/>
          <w:lang w:val="uk-UA"/>
        </w:rPr>
        <w:t xml:space="preserve"> С. Українське козацтво у міжнародних відносинах (1561 – 1591 рр.) / С. </w:t>
      </w:r>
      <w:proofErr w:type="spellStart"/>
      <w:r w:rsidRPr="00731126">
        <w:rPr>
          <w:rFonts w:ascii="Times New Roman" w:hAnsi="Times New Roman"/>
          <w:sz w:val="28"/>
          <w:szCs w:val="28"/>
          <w:lang w:val="uk-UA"/>
        </w:rPr>
        <w:t>Леп’явко</w:t>
      </w:r>
      <w:proofErr w:type="spellEnd"/>
      <w:r w:rsidRPr="00731126">
        <w:rPr>
          <w:rFonts w:ascii="Times New Roman" w:hAnsi="Times New Roman"/>
          <w:sz w:val="28"/>
          <w:szCs w:val="28"/>
          <w:lang w:val="uk-UA"/>
        </w:rPr>
        <w:t>. – Чернігів : «Сіверянська думка», 1999. – 216 с.</w:t>
      </w:r>
    </w:p>
    <w:p w:rsidR="00D50D08" w:rsidRPr="00731126" w:rsidRDefault="00D50D08" w:rsidP="00D50D08">
      <w:pPr>
        <w:pStyle w:val="a3"/>
        <w:numPr>
          <w:ilvl w:val="0"/>
          <w:numId w:val="2"/>
        </w:numPr>
        <w:spacing w:line="360" w:lineRule="auto"/>
        <w:ind w:hanging="720"/>
        <w:jc w:val="both"/>
        <w:rPr>
          <w:rFonts w:ascii="Times New Roman" w:hAnsi="Times New Roman"/>
          <w:sz w:val="28"/>
          <w:szCs w:val="28"/>
          <w:lang w:val="uk-UA"/>
        </w:rPr>
      </w:pPr>
      <w:r w:rsidRPr="00731126">
        <w:rPr>
          <w:rFonts w:ascii="Times New Roman" w:hAnsi="Times New Roman"/>
          <w:sz w:val="28"/>
          <w:szCs w:val="28"/>
          <w:lang w:val="uk-UA"/>
        </w:rPr>
        <w:t xml:space="preserve">Овсій І. О. Зовнішня політика України : Від давніх часів до 1944 р. : </w:t>
      </w:r>
      <w:proofErr w:type="spellStart"/>
      <w:r w:rsidRPr="00731126">
        <w:rPr>
          <w:rFonts w:ascii="Times New Roman" w:hAnsi="Times New Roman"/>
          <w:sz w:val="28"/>
          <w:szCs w:val="28"/>
          <w:lang w:val="uk-UA"/>
        </w:rPr>
        <w:t>Навч</w:t>
      </w:r>
      <w:proofErr w:type="spellEnd"/>
      <w:r w:rsidRPr="00731126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731126">
        <w:rPr>
          <w:rFonts w:ascii="Times New Roman" w:hAnsi="Times New Roman"/>
          <w:sz w:val="28"/>
          <w:szCs w:val="28"/>
          <w:lang w:val="uk-UA"/>
        </w:rPr>
        <w:t>посіб</w:t>
      </w:r>
      <w:proofErr w:type="spellEnd"/>
      <w:r w:rsidRPr="00731126">
        <w:rPr>
          <w:rFonts w:ascii="Times New Roman" w:hAnsi="Times New Roman"/>
          <w:sz w:val="28"/>
          <w:szCs w:val="28"/>
          <w:lang w:val="uk-UA"/>
        </w:rPr>
        <w:t>. для вузів / І. О. Овсій. – К. : Либідь, 1999. – 238 с.</w:t>
      </w:r>
    </w:p>
    <w:p w:rsidR="00D50D08" w:rsidRPr="00731126" w:rsidRDefault="00D50D08" w:rsidP="00D50D08">
      <w:pPr>
        <w:pStyle w:val="a3"/>
        <w:numPr>
          <w:ilvl w:val="0"/>
          <w:numId w:val="2"/>
        </w:numPr>
        <w:spacing w:line="360" w:lineRule="auto"/>
        <w:ind w:hanging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31126">
        <w:rPr>
          <w:rFonts w:ascii="Times New Roman" w:hAnsi="Times New Roman"/>
          <w:sz w:val="28"/>
          <w:szCs w:val="28"/>
        </w:rPr>
        <w:lastRenderedPageBreak/>
        <w:t>Переяславська</w:t>
      </w:r>
      <w:proofErr w:type="spellEnd"/>
      <w:r w:rsidRPr="00731126">
        <w:rPr>
          <w:rFonts w:ascii="Times New Roman" w:hAnsi="Times New Roman"/>
          <w:sz w:val="28"/>
          <w:szCs w:val="28"/>
        </w:rPr>
        <w:t xml:space="preserve"> рада 1654 року (</w:t>
      </w:r>
      <w:proofErr w:type="spellStart"/>
      <w:r w:rsidRPr="00731126">
        <w:rPr>
          <w:rFonts w:ascii="Times New Roman" w:hAnsi="Times New Roman"/>
          <w:sz w:val="28"/>
          <w:szCs w:val="28"/>
        </w:rPr>
        <w:t>Історіографія</w:t>
      </w:r>
      <w:proofErr w:type="spellEnd"/>
      <w:r w:rsidRPr="00731126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731126">
        <w:rPr>
          <w:rFonts w:ascii="Times New Roman" w:hAnsi="Times New Roman"/>
          <w:sz w:val="28"/>
          <w:szCs w:val="28"/>
        </w:rPr>
        <w:t>дослідження</w:t>
      </w:r>
      <w:proofErr w:type="spellEnd"/>
      <w:r w:rsidRPr="00731126">
        <w:rPr>
          <w:rFonts w:ascii="Times New Roman" w:hAnsi="Times New Roman"/>
          <w:sz w:val="28"/>
          <w:szCs w:val="28"/>
        </w:rPr>
        <w:t>)</w:t>
      </w:r>
      <w:r w:rsidRPr="00731126">
        <w:rPr>
          <w:rFonts w:ascii="Times New Roman" w:hAnsi="Times New Roman"/>
          <w:sz w:val="28"/>
          <w:szCs w:val="28"/>
          <w:lang w:val="uk-UA"/>
        </w:rPr>
        <w:t xml:space="preserve"> /</w:t>
      </w:r>
      <w:r w:rsidRPr="00731126">
        <w:rPr>
          <w:rFonts w:ascii="Times New Roman" w:hAnsi="Times New Roman"/>
          <w:sz w:val="28"/>
          <w:szCs w:val="28"/>
        </w:rPr>
        <w:t xml:space="preserve"> [</w:t>
      </w:r>
      <w:proofErr w:type="spellStart"/>
      <w:r w:rsidRPr="00731126">
        <w:rPr>
          <w:rFonts w:ascii="Times New Roman" w:hAnsi="Times New Roman"/>
          <w:sz w:val="28"/>
          <w:szCs w:val="28"/>
        </w:rPr>
        <w:t>редкол</w:t>
      </w:r>
      <w:proofErr w:type="spellEnd"/>
      <w:r w:rsidRPr="00731126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731126">
        <w:rPr>
          <w:rFonts w:ascii="Times New Roman" w:hAnsi="Times New Roman"/>
          <w:sz w:val="28"/>
          <w:szCs w:val="28"/>
        </w:rPr>
        <w:t>П.Сохань</w:t>
      </w:r>
      <w:proofErr w:type="spellEnd"/>
      <w:r w:rsidRPr="0073112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31126">
        <w:rPr>
          <w:rFonts w:ascii="Times New Roman" w:hAnsi="Times New Roman"/>
          <w:sz w:val="28"/>
          <w:szCs w:val="28"/>
        </w:rPr>
        <w:t>Я.Дашкевич</w:t>
      </w:r>
      <w:proofErr w:type="spellEnd"/>
      <w:r w:rsidRPr="0073112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31126">
        <w:rPr>
          <w:rFonts w:ascii="Times New Roman" w:hAnsi="Times New Roman"/>
          <w:sz w:val="28"/>
          <w:szCs w:val="28"/>
        </w:rPr>
        <w:t>І.Гирич</w:t>
      </w:r>
      <w:proofErr w:type="spellEnd"/>
      <w:r w:rsidRPr="00731126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731126">
        <w:rPr>
          <w:rFonts w:ascii="Times New Roman" w:hAnsi="Times New Roman"/>
          <w:sz w:val="28"/>
          <w:szCs w:val="28"/>
        </w:rPr>
        <w:t>ін</w:t>
      </w:r>
      <w:proofErr w:type="spellEnd"/>
      <w:r w:rsidRPr="00731126">
        <w:rPr>
          <w:rFonts w:ascii="Times New Roman" w:hAnsi="Times New Roman"/>
          <w:sz w:val="28"/>
          <w:szCs w:val="28"/>
        </w:rPr>
        <w:t xml:space="preserve">.]. – </w:t>
      </w:r>
      <w:proofErr w:type="gramStart"/>
      <w:r w:rsidRPr="00731126">
        <w:rPr>
          <w:rFonts w:ascii="Times New Roman" w:hAnsi="Times New Roman"/>
          <w:sz w:val="28"/>
          <w:szCs w:val="28"/>
        </w:rPr>
        <w:t>К.</w:t>
      </w:r>
      <w:r w:rsidRPr="0073112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31126">
        <w:rPr>
          <w:rFonts w:ascii="Times New Roman" w:hAnsi="Times New Roman"/>
          <w:sz w:val="28"/>
          <w:szCs w:val="28"/>
        </w:rPr>
        <w:t>:</w:t>
      </w:r>
      <w:proofErr w:type="gramEnd"/>
      <w:r w:rsidRPr="007311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31126">
        <w:rPr>
          <w:rFonts w:ascii="Times New Roman" w:hAnsi="Times New Roman"/>
          <w:sz w:val="28"/>
          <w:szCs w:val="28"/>
        </w:rPr>
        <w:t>Смолоскип</w:t>
      </w:r>
      <w:proofErr w:type="spellEnd"/>
      <w:r w:rsidRPr="00731126">
        <w:rPr>
          <w:rFonts w:ascii="Times New Roman" w:hAnsi="Times New Roman"/>
          <w:sz w:val="28"/>
          <w:szCs w:val="28"/>
        </w:rPr>
        <w:t>, 2003. – 830 с.</w:t>
      </w:r>
    </w:p>
    <w:p w:rsidR="00D50D08" w:rsidRPr="00731126" w:rsidRDefault="00D50D08" w:rsidP="00D50D08">
      <w:pPr>
        <w:pStyle w:val="a3"/>
        <w:numPr>
          <w:ilvl w:val="0"/>
          <w:numId w:val="2"/>
        </w:numPr>
        <w:spacing w:line="360" w:lineRule="auto"/>
        <w:ind w:hanging="720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731126">
        <w:rPr>
          <w:rFonts w:ascii="Times New Roman" w:hAnsi="Times New Roman"/>
          <w:sz w:val="28"/>
          <w:szCs w:val="28"/>
          <w:lang w:val="uk-UA"/>
        </w:rPr>
        <w:t>Сергійчук</w:t>
      </w:r>
      <w:proofErr w:type="spellEnd"/>
      <w:r w:rsidRPr="00731126">
        <w:rPr>
          <w:rFonts w:ascii="Times New Roman" w:hAnsi="Times New Roman"/>
          <w:sz w:val="28"/>
          <w:szCs w:val="28"/>
          <w:lang w:val="uk-UA"/>
        </w:rPr>
        <w:t xml:space="preserve"> В. Іменем Війська Запорозького. Українське козацтво в міжнародних відносинах </w:t>
      </w:r>
      <w:r w:rsidRPr="00731126">
        <w:rPr>
          <w:rFonts w:ascii="Times New Roman" w:hAnsi="Times New Roman"/>
          <w:sz w:val="28"/>
          <w:szCs w:val="28"/>
        </w:rPr>
        <w:t>XVI</w:t>
      </w:r>
      <w:r w:rsidRPr="00731126">
        <w:rPr>
          <w:rFonts w:ascii="Times New Roman" w:hAnsi="Times New Roman"/>
          <w:sz w:val="28"/>
          <w:szCs w:val="28"/>
          <w:lang w:val="uk-UA"/>
        </w:rPr>
        <w:t xml:space="preserve"> – </w:t>
      </w:r>
      <w:r w:rsidRPr="00731126">
        <w:rPr>
          <w:rFonts w:ascii="Times New Roman" w:hAnsi="Times New Roman"/>
          <w:sz w:val="28"/>
          <w:szCs w:val="28"/>
        </w:rPr>
        <w:t>XVII</w:t>
      </w:r>
      <w:r w:rsidRPr="00731126">
        <w:rPr>
          <w:rFonts w:ascii="Times New Roman" w:hAnsi="Times New Roman"/>
          <w:sz w:val="28"/>
          <w:szCs w:val="28"/>
          <w:lang w:val="uk-UA"/>
        </w:rPr>
        <w:t xml:space="preserve"> ст. / В. </w:t>
      </w:r>
      <w:proofErr w:type="spellStart"/>
      <w:r w:rsidRPr="00731126">
        <w:rPr>
          <w:rFonts w:ascii="Times New Roman" w:hAnsi="Times New Roman"/>
          <w:sz w:val="28"/>
          <w:szCs w:val="28"/>
          <w:lang w:val="uk-UA"/>
        </w:rPr>
        <w:t>Сергійчук</w:t>
      </w:r>
      <w:proofErr w:type="spellEnd"/>
      <w:r w:rsidRPr="00731126">
        <w:rPr>
          <w:rFonts w:ascii="Times New Roman" w:hAnsi="Times New Roman"/>
          <w:sz w:val="28"/>
          <w:szCs w:val="28"/>
          <w:lang w:val="uk-UA"/>
        </w:rPr>
        <w:t xml:space="preserve">. – К. : Україна, 1991. – 253 </w:t>
      </w:r>
      <w:r w:rsidRPr="00731126">
        <w:rPr>
          <w:rFonts w:ascii="Times New Roman" w:hAnsi="Times New Roman"/>
          <w:sz w:val="28"/>
          <w:szCs w:val="28"/>
        </w:rPr>
        <w:t>c</w:t>
      </w:r>
      <w:r w:rsidRPr="00731126">
        <w:rPr>
          <w:rFonts w:ascii="Times New Roman" w:hAnsi="Times New Roman"/>
          <w:sz w:val="28"/>
          <w:szCs w:val="28"/>
          <w:lang w:val="uk-UA"/>
        </w:rPr>
        <w:t>.</w:t>
      </w:r>
    </w:p>
    <w:p w:rsidR="001D1176" w:rsidRDefault="001D1176" w:rsidP="001D1176">
      <w:pPr>
        <w:jc w:val="center"/>
        <w:rPr>
          <w:b/>
          <w:sz w:val="28"/>
          <w:szCs w:val="28"/>
          <w:lang w:val="uk-UA"/>
        </w:rPr>
      </w:pPr>
      <w:r w:rsidRPr="001D1176">
        <w:rPr>
          <w:b/>
          <w:sz w:val="28"/>
          <w:szCs w:val="28"/>
          <w:lang w:val="uk-UA"/>
        </w:rPr>
        <w:t>Глобалізація і сучасний світ.</w:t>
      </w:r>
    </w:p>
    <w:p w:rsidR="001D1176" w:rsidRDefault="001D1176" w:rsidP="001D1176">
      <w:pPr>
        <w:jc w:val="center"/>
        <w:rPr>
          <w:b/>
          <w:sz w:val="28"/>
          <w:szCs w:val="28"/>
          <w:lang w:val="uk-UA"/>
        </w:rPr>
      </w:pPr>
    </w:p>
    <w:p w:rsidR="001D1176" w:rsidRPr="00D50D08" w:rsidRDefault="001D1176" w:rsidP="001D1176">
      <w:pPr>
        <w:spacing w:line="360" w:lineRule="auto"/>
        <w:ind w:firstLine="540"/>
        <w:contextualSpacing/>
        <w:jc w:val="center"/>
        <w:rPr>
          <w:b/>
          <w:sz w:val="28"/>
          <w:szCs w:val="28"/>
          <w:lang w:val="uk-UA"/>
        </w:rPr>
      </w:pPr>
      <w:r w:rsidRPr="00D50D08">
        <w:rPr>
          <w:b/>
          <w:sz w:val="28"/>
          <w:szCs w:val="28"/>
          <w:lang w:val="uk-UA"/>
        </w:rPr>
        <w:t>ПЛАН</w:t>
      </w:r>
    </w:p>
    <w:p w:rsidR="001D1176" w:rsidRPr="001D1176" w:rsidRDefault="001D1176" w:rsidP="001D1176">
      <w:pPr>
        <w:jc w:val="center"/>
        <w:rPr>
          <w:b/>
          <w:sz w:val="28"/>
          <w:szCs w:val="28"/>
          <w:lang w:val="uk-UA"/>
        </w:rPr>
      </w:pPr>
    </w:p>
    <w:p w:rsidR="001D1176" w:rsidRPr="001D1176" w:rsidRDefault="001D1176" w:rsidP="001D1176">
      <w:pPr>
        <w:numPr>
          <w:ilvl w:val="0"/>
          <w:numId w:val="3"/>
        </w:numPr>
        <w:spacing w:after="200" w:line="360" w:lineRule="auto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1D1176">
        <w:rPr>
          <w:rFonts w:eastAsia="Calibri"/>
          <w:sz w:val="28"/>
          <w:szCs w:val="28"/>
          <w:lang w:val="uk-UA" w:eastAsia="en-US"/>
        </w:rPr>
        <w:t>Основні риси глобалізації.</w:t>
      </w:r>
    </w:p>
    <w:p w:rsidR="001D1176" w:rsidRPr="001D1176" w:rsidRDefault="001D1176" w:rsidP="001D1176">
      <w:pPr>
        <w:numPr>
          <w:ilvl w:val="0"/>
          <w:numId w:val="3"/>
        </w:numPr>
        <w:spacing w:after="200" w:line="360" w:lineRule="auto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1D1176">
        <w:rPr>
          <w:rFonts w:eastAsia="Calibri"/>
          <w:sz w:val="28"/>
          <w:szCs w:val="28"/>
          <w:lang w:val="uk-UA" w:eastAsia="en-US"/>
        </w:rPr>
        <w:t>Вплив глобалізації на політичний устрій світу: між інтеграцією та збереженням національних держав.</w:t>
      </w:r>
    </w:p>
    <w:p w:rsidR="001D1176" w:rsidRPr="001D1176" w:rsidRDefault="001D1176" w:rsidP="001D1176">
      <w:pPr>
        <w:numPr>
          <w:ilvl w:val="0"/>
          <w:numId w:val="3"/>
        </w:numPr>
        <w:spacing w:after="200" w:line="360" w:lineRule="auto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1D1176">
        <w:rPr>
          <w:rFonts w:eastAsia="Calibri"/>
          <w:sz w:val="28"/>
          <w:szCs w:val="28"/>
          <w:lang w:val="uk-UA" w:eastAsia="en-US"/>
        </w:rPr>
        <w:t>Глобалізація світової економіки.</w:t>
      </w:r>
    </w:p>
    <w:p w:rsidR="001D1176" w:rsidRPr="001D1176" w:rsidRDefault="001D1176" w:rsidP="001D1176">
      <w:pPr>
        <w:numPr>
          <w:ilvl w:val="0"/>
          <w:numId w:val="3"/>
        </w:numPr>
        <w:spacing w:after="200" w:line="360" w:lineRule="auto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1D1176">
        <w:rPr>
          <w:rFonts w:eastAsia="Calibri"/>
          <w:sz w:val="28"/>
          <w:szCs w:val="28"/>
          <w:lang w:val="uk-UA" w:eastAsia="en-US"/>
        </w:rPr>
        <w:t xml:space="preserve">Вплив глобалізації на розвиток релігії, культури та освіти. </w:t>
      </w:r>
    </w:p>
    <w:p w:rsidR="001D1176" w:rsidRPr="001D1176" w:rsidRDefault="001D1176" w:rsidP="001D1176">
      <w:pPr>
        <w:numPr>
          <w:ilvl w:val="0"/>
          <w:numId w:val="3"/>
        </w:numPr>
        <w:spacing w:after="200" w:line="360" w:lineRule="auto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1D1176">
        <w:rPr>
          <w:rFonts w:eastAsia="Calibri"/>
          <w:sz w:val="28"/>
          <w:szCs w:val="28"/>
          <w:lang w:val="uk-UA" w:eastAsia="en-US"/>
        </w:rPr>
        <w:t xml:space="preserve">Глобальні проблеми людства та шляхи їх вирішення.  </w:t>
      </w:r>
    </w:p>
    <w:p w:rsidR="001D1176" w:rsidRDefault="001D1176" w:rsidP="001D1176">
      <w:pPr>
        <w:spacing w:line="360" w:lineRule="auto"/>
        <w:ind w:firstLine="567"/>
        <w:contextualSpacing/>
        <w:jc w:val="both"/>
        <w:rPr>
          <w:b/>
          <w:sz w:val="28"/>
          <w:szCs w:val="28"/>
          <w:lang w:val="uk-UA"/>
        </w:rPr>
      </w:pPr>
    </w:p>
    <w:p w:rsidR="001D1176" w:rsidRPr="001D1176" w:rsidRDefault="001D1176" w:rsidP="001D1176">
      <w:pPr>
        <w:spacing w:line="360" w:lineRule="auto"/>
        <w:ind w:firstLine="567"/>
        <w:contextualSpacing/>
        <w:jc w:val="both"/>
        <w:rPr>
          <w:b/>
          <w:sz w:val="28"/>
          <w:szCs w:val="28"/>
          <w:lang w:val="uk-UA"/>
        </w:rPr>
      </w:pPr>
      <w:r w:rsidRPr="001D1176">
        <w:rPr>
          <w:b/>
          <w:sz w:val="28"/>
          <w:szCs w:val="28"/>
          <w:lang w:val="uk-UA"/>
        </w:rPr>
        <w:t>Література:</w:t>
      </w:r>
    </w:p>
    <w:p w:rsidR="001D1176" w:rsidRPr="001D1176" w:rsidRDefault="001D1176" w:rsidP="001D1176">
      <w:pPr>
        <w:numPr>
          <w:ilvl w:val="0"/>
          <w:numId w:val="4"/>
        </w:numPr>
        <w:spacing w:line="360" w:lineRule="auto"/>
        <w:ind w:hanging="720"/>
        <w:contextualSpacing/>
        <w:jc w:val="both"/>
        <w:rPr>
          <w:sz w:val="28"/>
          <w:szCs w:val="28"/>
          <w:lang w:val="uk-UA"/>
        </w:rPr>
      </w:pPr>
      <w:proofErr w:type="spellStart"/>
      <w:r w:rsidRPr="001D1176">
        <w:rPr>
          <w:sz w:val="28"/>
          <w:szCs w:val="28"/>
          <w:lang w:val="uk-UA"/>
        </w:rPr>
        <w:t>Бауман</w:t>
      </w:r>
      <w:proofErr w:type="spellEnd"/>
      <w:r w:rsidRPr="001D1176">
        <w:rPr>
          <w:sz w:val="28"/>
          <w:szCs w:val="28"/>
          <w:lang w:val="uk-UA"/>
        </w:rPr>
        <w:t xml:space="preserve"> З. </w:t>
      </w:r>
      <w:proofErr w:type="spellStart"/>
      <w:r w:rsidRPr="001D1176">
        <w:rPr>
          <w:sz w:val="28"/>
          <w:szCs w:val="28"/>
          <w:lang w:val="uk-UA"/>
        </w:rPr>
        <w:t>Глобализация</w:t>
      </w:r>
      <w:proofErr w:type="spellEnd"/>
      <w:r w:rsidRPr="001D1176">
        <w:rPr>
          <w:sz w:val="28"/>
          <w:szCs w:val="28"/>
          <w:lang w:val="uk-UA"/>
        </w:rPr>
        <w:t xml:space="preserve">. </w:t>
      </w:r>
      <w:proofErr w:type="spellStart"/>
      <w:r w:rsidRPr="001D1176">
        <w:rPr>
          <w:sz w:val="28"/>
          <w:szCs w:val="28"/>
          <w:lang w:val="uk-UA"/>
        </w:rPr>
        <w:t>Последствия</w:t>
      </w:r>
      <w:proofErr w:type="spellEnd"/>
      <w:r w:rsidRPr="001D1176">
        <w:rPr>
          <w:sz w:val="28"/>
          <w:szCs w:val="28"/>
          <w:lang w:val="uk-UA"/>
        </w:rPr>
        <w:t xml:space="preserve"> для </w:t>
      </w:r>
      <w:proofErr w:type="spellStart"/>
      <w:r w:rsidRPr="001D1176">
        <w:rPr>
          <w:sz w:val="28"/>
          <w:szCs w:val="28"/>
          <w:lang w:val="uk-UA"/>
        </w:rPr>
        <w:t>человека</w:t>
      </w:r>
      <w:proofErr w:type="spellEnd"/>
      <w:r w:rsidRPr="001D1176">
        <w:rPr>
          <w:sz w:val="28"/>
          <w:szCs w:val="28"/>
          <w:lang w:val="uk-UA"/>
        </w:rPr>
        <w:t xml:space="preserve"> и </w:t>
      </w:r>
      <w:proofErr w:type="spellStart"/>
      <w:r w:rsidRPr="001D1176">
        <w:rPr>
          <w:sz w:val="28"/>
          <w:szCs w:val="28"/>
          <w:lang w:val="uk-UA"/>
        </w:rPr>
        <w:t>общества</w:t>
      </w:r>
      <w:proofErr w:type="spellEnd"/>
      <w:r w:rsidRPr="001D1176">
        <w:rPr>
          <w:sz w:val="28"/>
          <w:szCs w:val="28"/>
          <w:lang w:val="uk-UA"/>
        </w:rPr>
        <w:t xml:space="preserve"> / З. </w:t>
      </w:r>
      <w:proofErr w:type="spellStart"/>
      <w:r w:rsidRPr="001D1176">
        <w:rPr>
          <w:sz w:val="28"/>
          <w:szCs w:val="28"/>
          <w:lang w:val="uk-UA"/>
        </w:rPr>
        <w:t>Бауман</w:t>
      </w:r>
      <w:proofErr w:type="spellEnd"/>
      <w:r w:rsidRPr="001D1176">
        <w:rPr>
          <w:sz w:val="28"/>
          <w:szCs w:val="28"/>
          <w:lang w:val="uk-UA"/>
        </w:rPr>
        <w:t xml:space="preserve">. – М. : </w:t>
      </w:r>
      <w:proofErr w:type="spellStart"/>
      <w:r w:rsidRPr="001D1176">
        <w:rPr>
          <w:sz w:val="28"/>
          <w:szCs w:val="28"/>
          <w:lang w:val="uk-UA"/>
        </w:rPr>
        <w:t>Изд</w:t>
      </w:r>
      <w:proofErr w:type="spellEnd"/>
      <w:r w:rsidRPr="001D1176">
        <w:rPr>
          <w:sz w:val="28"/>
          <w:szCs w:val="28"/>
          <w:lang w:val="uk-UA"/>
        </w:rPr>
        <w:t>-во «Весь мир», 2004. – 188 с.</w:t>
      </w:r>
    </w:p>
    <w:p w:rsidR="001D1176" w:rsidRPr="001D1176" w:rsidRDefault="001D1176" w:rsidP="001D1176">
      <w:pPr>
        <w:numPr>
          <w:ilvl w:val="0"/>
          <w:numId w:val="4"/>
        </w:numPr>
        <w:spacing w:line="360" w:lineRule="auto"/>
        <w:ind w:hanging="720"/>
        <w:contextualSpacing/>
        <w:jc w:val="both"/>
        <w:rPr>
          <w:sz w:val="28"/>
          <w:szCs w:val="28"/>
          <w:lang w:val="uk-UA"/>
        </w:rPr>
      </w:pPr>
      <w:r w:rsidRPr="001D1176">
        <w:rPr>
          <w:sz w:val="28"/>
          <w:szCs w:val="28"/>
        </w:rPr>
        <w:t xml:space="preserve">Белл Д. Эпоха </w:t>
      </w:r>
      <w:proofErr w:type="spellStart"/>
      <w:proofErr w:type="gramStart"/>
      <w:r w:rsidRPr="001D1176">
        <w:rPr>
          <w:sz w:val="28"/>
          <w:szCs w:val="28"/>
        </w:rPr>
        <w:t>разобщенности</w:t>
      </w:r>
      <w:proofErr w:type="spellEnd"/>
      <w:r w:rsidRPr="001D1176">
        <w:rPr>
          <w:sz w:val="28"/>
          <w:szCs w:val="28"/>
        </w:rPr>
        <w:t xml:space="preserve"> :</w:t>
      </w:r>
      <w:proofErr w:type="gramEnd"/>
      <w:r w:rsidRPr="001D1176">
        <w:rPr>
          <w:sz w:val="28"/>
          <w:szCs w:val="28"/>
        </w:rPr>
        <w:t xml:space="preserve"> Размышления о мире ХХІ века / Д. Белл, В. Л. Иноземцев. – </w:t>
      </w:r>
      <w:proofErr w:type="gramStart"/>
      <w:r w:rsidRPr="001D1176">
        <w:rPr>
          <w:sz w:val="28"/>
          <w:szCs w:val="28"/>
        </w:rPr>
        <w:t>М. :</w:t>
      </w:r>
      <w:proofErr w:type="gramEnd"/>
      <w:r w:rsidRPr="001D1176">
        <w:rPr>
          <w:sz w:val="28"/>
          <w:szCs w:val="28"/>
        </w:rPr>
        <w:t xml:space="preserve"> центр исследований постиндустриального общества, 2007. – 304 с.</w:t>
      </w:r>
    </w:p>
    <w:p w:rsidR="001D1176" w:rsidRPr="001D1176" w:rsidRDefault="001D1176" w:rsidP="001D1176">
      <w:pPr>
        <w:numPr>
          <w:ilvl w:val="0"/>
          <w:numId w:val="4"/>
        </w:numPr>
        <w:spacing w:line="360" w:lineRule="auto"/>
        <w:ind w:hanging="720"/>
        <w:contextualSpacing/>
        <w:jc w:val="both"/>
        <w:rPr>
          <w:sz w:val="28"/>
          <w:szCs w:val="28"/>
          <w:lang w:val="uk-UA"/>
        </w:rPr>
      </w:pPr>
      <w:proofErr w:type="spellStart"/>
      <w:r w:rsidRPr="001D1176">
        <w:rPr>
          <w:sz w:val="28"/>
          <w:szCs w:val="28"/>
          <w:lang w:val="uk-UA"/>
        </w:rPr>
        <w:t>Єленський</w:t>
      </w:r>
      <w:proofErr w:type="spellEnd"/>
      <w:r w:rsidRPr="001D1176">
        <w:rPr>
          <w:sz w:val="28"/>
          <w:szCs w:val="28"/>
          <w:lang w:val="uk-UA"/>
        </w:rPr>
        <w:t xml:space="preserve"> В. Глобалізація, уявлені спільноти і Православ’я / В. </w:t>
      </w:r>
      <w:proofErr w:type="spellStart"/>
      <w:r w:rsidRPr="001D1176">
        <w:rPr>
          <w:sz w:val="28"/>
          <w:szCs w:val="28"/>
          <w:lang w:val="uk-UA"/>
        </w:rPr>
        <w:t>Єленський</w:t>
      </w:r>
      <w:proofErr w:type="spellEnd"/>
      <w:r w:rsidRPr="001D1176">
        <w:rPr>
          <w:sz w:val="28"/>
          <w:szCs w:val="28"/>
          <w:lang w:val="uk-UA"/>
        </w:rPr>
        <w:t>. // Людина і світ. – 2004. – № 5. – С. 14–20.</w:t>
      </w:r>
    </w:p>
    <w:p w:rsidR="001D1176" w:rsidRPr="001D1176" w:rsidRDefault="001D1176" w:rsidP="001D1176">
      <w:pPr>
        <w:numPr>
          <w:ilvl w:val="0"/>
          <w:numId w:val="4"/>
        </w:numPr>
        <w:spacing w:line="360" w:lineRule="auto"/>
        <w:ind w:hanging="720"/>
        <w:contextualSpacing/>
        <w:jc w:val="both"/>
        <w:rPr>
          <w:sz w:val="28"/>
          <w:szCs w:val="28"/>
          <w:lang w:val="uk-UA"/>
        </w:rPr>
      </w:pPr>
      <w:r w:rsidRPr="001D1176">
        <w:rPr>
          <w:sz w:val="28"/>
          <w:szCs w:val="28"/>
          <w:lang w:val="uk-UA"/>
        </w:rPr>
        <w:t>Конкурентоспроможність економіки України в умовах глобалізації / За ред. Я. А. Жаліла. – К. : НІСД, 2005. – 388 с.</w:t>
      </w:r>
    </w:p>
    <w:p w:rsidR="001D1176" w:rsidRPr="001D1176" w:rsidRDefault="001D1176" w:rsidP="001D1176">
      <w:pPr>
        <w:numPr>
          <w:ilvl w:val="0"/>
          <w:numId w:val="4"/>
        </w:numPr>
        <w:spacing w:line="360" w:lineRule="auto"/>
        <w:ind w:hanging="720"/>
        <w:contextualSpacing/>
        <w:jc w:val="both"/>
        <w:rPr>
          <w:sz w:val="28"/>
          <w:szCs w:val="28"/>
        </w:rPr>
      </w:pPr>
      <w:proofErr w:type="spellStart"/>
      <w:r w:rsidRPr="001D1176">
        <w:rPr>
          <w:sz w:val="28"/>
          <w:szCs w:val="28"/>
          <w:lang w:val="uk-UA"/>
        </w:rPr>
        <w:t>Козловець</w:t>
      </w:r>
      <w:proofErr w:type="spellEnd"/>
      <w:r w:rsidRPr="001D1176">
        <w:rPr>
          <w:sz w:val="28"/>
          <w:szCs w:val="28"/>
          <w:lang w:val="uk-UA"/>
        </w:rPr>
        <w:t xml:space="preserve"> М. А. Феномен національної ідентичності : виклики глобалізації : Монографія / М. А. </w:t>
      </w:r>
      <w:proofErr w:type="spellStart"/>
      <w:r w:rsidRPr="001D1176">
        <w:rPr>
          <w:sz w:val="28"/>
          <w:szCs w:val="28"/>
          <w:lang w:val="uk-UA"/>
        </w:rPr>
        <w:t>Козловець</w:t>
      </w:r>
      <w:proofErr w:type="spellEnd"/>
      <w:r w:rsidRPr="001D1176">
        <w:rPr>
          <w:sz w:val="28"/>
          <w:szCs w:val="28"/>
          <w:lang w:val="uk-UA"/>
        </w:rPr>
        <w:t>. – Житомир, Вид-во ЖДУ ім. Івана Франка, 2009. – 558 с.</w:t>
      </w:r>
    </w:p>
    <w:p w:rsidR="001D1176" w:rsidRPr="001D1176" w:rsidRDefault="001D1176" w:rsidP="001D1176">
      <w:pPr>
        <w:numPr>
          <w:ilvl w:val="0"/>
          <w:numId w:val="4"/>
        </w:numPr>
        <w:spacing w:line="360" w:lineRule="auto"/>
        <w:ind w:hanging="720"/>
        <w:contextualSpacing/>
        <w:jc w:val="both"/>
        <w:rPr>
          <w:sz w:val="28"/>
          <w:szCs w:val="28"/>
        </w:rPr>
      </w:pPr>
      <w:proofErr w:type="spellStart"/>
      <w:r w:rsidRPr="001D1176">
        <w:rPr>
          <w:sz w:val="28"/>
          <w:szCs w:val="28"/>
          <w:lang w:val="uk-UA"/>
        </w:rPr>
        <w:lastRenderedPageBreak/>
        <w:t>Красовська</w:t>
      </w:r>
      <w:proofErr w:type="spellEnd"/>
      <w:r w:rsidRPr="001D1176">
        <w:rPr>
          <w:sz w:val="28"/>
          <w:szCs w:val="28"/>
          <w:lang w:val="uk-UA"/>
        </w:rPr>
        <w:t xml:space="preserve"> О. Ю. Роль освіти в сучасних глобальних умовах / О. Ю. </w:t>
      </w:r>
      <w:proofErr w:type="spellStart"/>
      <w:r w:rsidRPr="001D1176">
        <w:rPr>
          <w:sz w:val="28"/>
          <w:szCs w:val="28"/>
          <w:lang w:val="uk-UA"/>
        </w:rPr>
        <w:t>Красовська</w:t>
      </w:r>
      <w:proofErr w:type="spellEnd"/>
      <w:r w:rsidRPr="001D1176">
        <w:rPr>
          <w:sz w:val="28"/>
          <w:szCs w:val="28"/>
          <w:lang w:val="uk-UA"/>
        </w:rPr>
        <w:t>. // Бюлетень Міжнародного Нобелівського економічного форуму. – 2011</w:t>
      </w:r>
      <w:r w:rsidRPr="001D1176">
        <w:rPr>
          <w:sz w:val="28"/>
          <w:szCs w:val="28"/>
        </w:rPr>
        <w:t>. – № 1. – С. 182–188.</w:t>
      </w:r>
    </w:p>
    <w:p w:rsidR="001D1176" w:rsidRPr="001D1176" w:rsidRDefault="001D1176" w:rsidP="001D1176">
      <w:pPr>
        <w:numPr>
          <w:ilvl w:val="0"/>
          <w:numId w:val="4"/>
        </w:numPr>
        <w:spacing w:line="360" w:lineRule="auto"/>
        <w:ind w:hanging="720"/>
        <w:contextualSpacing/>
        <w:jc w:val="both"/>
        <w:rPr>
          <w:sz w:val="28"/>
          <w:szCs w:val="28"/>
          <w:lang w:val="uk-UA"/>
        </w:rPr>
      </w:pPr>
      <w:proofErr w:type="spellStart"/>
      <w:r w:rsidRPr="001D1176">
        <w:rPr>
          <w:sz w:val="28"/>
          <w:szCs w:val="28"/>
          <w:lang w:val="uk-UA"/>
        </w:rPr>
        <w:t>Многоликая</w:t>
      </w:r>
      <w:proofErr w:type="spellEnd"/>
      <w:r w:rsidRPr="001D1176">
        <w:rPr>
          <w:sz w:val="28"/>
          <w:szCs w:val="28"/>
          <w:lang w:val="uk-UA"/>
        </w:rPr>
        <w:t xml:space="preserve"> </w:t>
      </w:r>
      <w:proofErr w:type="spellStart"/>
      <w:r w:rsidRPr="001D1176">
        <w:rPr>
          <w:sz w:val="28"/>
          <w:szCs w:val="28"/>
          <w:lang w:val="uk-UA"/>
        </w:rPr>
        <w:t>глобализация</w:t>
      </w:r>
      <w:proofErr w:type="spellEnd"/>
      <w:r w:rsidRPr="001D1176">
        <w:rPr>
          <w:sz w:val="28"/>
          <w:szCs w:val="28"/>
          <w:lang w:val="uk-UA"/>
        </w:rPr>
        <w:t xml:space="preserve">. </w:t>
      </w:r>
      <w:proofErr w:type="spellStart"/>
      <w:r w:rsidRPr="001D1176">
        <w:rPr>
          <w:sz w:val="28"/>
          <w:szCs w:val="28"/>
          <w:lang w:val="uk-UA"/>
        </w:rPr>
        <w:t>Культурное</w:t>
      </w:r>
      <w:proofErr w:type="spellEnd"/>
      <w:r w:rsidRPr="001D1176">
        <w:rPr>
          <w:sz w:val="28"/>
          <w:szCs w:val="28"/>
          <w:lang w:val="uk-UA"/>
        </w:rPr>
        <w:t xml:space="preserve"> </w:t>
      </w:r>
      <w:proofErr w:type="spellStart"/>
      <w:r w:rsidRPr="001D1176">
        <w:rPr>
          <w:sz w:val="28"/>
          <w:szCs w:val="28"/>
          <w:lang w:val="uk-UA"/>
        </w:rPr>
        <w:t>разнообразие</w:t>
      </w:r>
      <w:proofErr w:type="spellEnd"/>
      <w:r w:rsidRPr="001D1176">
        <w:rPr>
          <w:sz w:val="28"/>
          <w:szCs w:val="28"/>
          <w:lang w:val="uk-UA"/>
        </w:rPr>
        <w:t xml:space="preserve"> в </w:t>
      </w:r>
      <w:proofErr w:type="spellStart"/>
      <w:r w:rsidRPr="001D1176">
        <w:rPr>
          <w:sz w:val="28"/>
          <w:szCs w:val="28"/>
          <w:lang w:val="uk-UA"/>
        </w:rPr>
        <w:t>современном</w:t>
      </w:r>
      <w:proofErr w:type="spellEnd"/>
      <w:r w:rsidRPr="001D1176">
        <w:rPr>
          <w:sz w:val="28"/>
          <w:szCs w:val="28"/>
          <w:lang w:val="uk-UA"/>
        </w:rPr>
        <w:t xml:space="preserve"> мире</w:t>
      </w:r>
      <w:r w:rsidRPr="001D1176">
        <w:rPr>
          <w:sz w:val="28"/>
          <w:szCs w:val="28"/>
        </w:rPr>
        <w:t xml:space="preserve"> / под ред. П. </w:t>
      </w:r>
      <w:proofErr w:type="spellStart"/>
      <w:r w:rsidRPr="001D1176">
        <w:rPr>
          <w:sz w:val="28"/>
          <w:szCs w:val="28"/>
        </w:rPr>
        <w:t>Бергера</w:t>
      </w:r>
      <w:proofErr w:type="spellEnd"/>
      <w:r w:rsidRPr="001D1176">
        <w:rPr>
          <w:sz w:val="28"/>
          <w:szCs w:val="28"/>
        </w:rPr>
        <w:t xml:space="preserve">, С. </w:t>
      </w:r>
      <w:proofErr w:type="spellStart"/>
      <w:proofErr w:type="gramStart"/>
      <w:r w:rsidRPr="001D1176">
        <w:rPr>
          <w:sz w:val="28"/>
          <w:szCs w:val="28"/>
        </w:rPr>
        <w:t>Хантингтона</w:t>
      </w:r>
      <w:proofErr w:type="spellEnd"/>
      <w:r w:rsidRPr="001D1176">
        <w:rPr>
          <w:sz w:val="28"/>
          <w:szCs w:val="28"/>
        </w:rPr>
        <w:t xml:space="preserve"> ;</w:t>
      </w:r>
      <w:proofErr w:type="gramEnd"/>
      <w:r w:rsidRPr="001D1176">
        <w:rPr>
          <w:sz w:val="28"/>
          <w:szCs w:val="28"/>
        </w:rPr>
        <w:t xml:space="preserve"> Пер. с англ. В. В. </w:t>
      </w:r>
      <w:proofErr w:type="spellStart"/>
      <w:r w:rsidRPr="001D1176">
        <w:rPr>
          <w:sz w:val="28"/>
          <w:szCs w:val="28"/>
        </w:rPr>
        <w:t>Сапова</w:t>
      </w:r>
      <w:proofErr w:type="spellEnd"/>
      <w:r w:rsidRPr="001D1176">
        <w:rPr>
          <w:sz w:val="28"/>
          <w:szCs w:val="28"/>
        </w:rPr>
        <w:t xml:space="preserve"> под ред. М. М. Лебедевой. – </w:t>
      </w:r>
      <w:proofErr w:type="gramStart"/>
      <w:r w:rsidRPr="001D1176">
        <w:rPr>
          <w:sz w:val="28"/>
          <w:szCs w:val="28"/>
        </w:rPr>
        <w:t>М. :</w:t>
      </w:r>
      <w:proofErr w:type="gramEnd"/>
      <w:r w:rsidRPr="001D1176">
        <w:rPr>
          <w:sz w:val="28"/>
          <w:szCs w:val="28"/>
        </w:rPr>
        <w:t xml:space="preserve"> Аспект Пресс, 2004. – 379 с.</w:t>
      </w:r>
    </w:p>
    <w:p w:rsidR="001D1176" w:rsidRPr="001D1176" w:rsidRDefault="001D1176" w:rsidP="001D1176">
      <w:pPr>
        <w:numPr>
          <w:ilvl w:val="0"/>
          <w:numId w:val="4"/>
        </w:numPr>
        <w:spacing w:line="360" w:lineRule="auto"/>
        <w:ind w:hanging="720"/>
        <w:contextualSpacing/>
        <w:jc w:val="both"/>
        <w:rPr>
          <w:sz w:val="28"/>
          <w:szCs w:val="28"/>
          <w:lang w:val="uk-UA"/>
        </w:rPr>
      </w:pPr>
      <w:r w:rsidRPr="001D1176">
        <w:rPr>
          <w:sz w:val="28"/>
          <w:szCs w:val="28"/>
          <w:lang w:val="uk-UA"/>
        </w:rPr>
        <w:t xml:space="preserve">Науменко Н. С. Теоретичні засади стратегічного партнерства в умовах глобалізації / Н. С. Науменко. </w:t>
      </w:r>
      <w:r w:rsidRPr="001D1176">
        <w:rPr>
          <w:sz w:val="28"/>
          <w:szCs w:val="28"/>
        </w:rPr>
        <w:t>//</w:t>
      </w:r>
      <w:r w:rsidRPr="001D1176">
        <w:rPr>
          <w:sz w:val="28"/>
          <w:szCs w:val="28"/>
          <w:lang w:val="uk-UA"/>
        </w:rPr>
        <w:t xml:space="preserve"> Зовнішня </w:t>
      </w:r>
      <w:proofErr w:type="gramStart"/>
      <w:r w:rsidRPr="001D1176">
        <w:rPr>
          <w:sz w:val="28"/>
          <w:szCs w:val="28"/>
          <w:lang w:val="uk-UA"/>
        </w:rPr>
        <w:t>торгівля :</w:t>
      </w:r>
      <w:proofErr w:type="gramEnd"/>
      <w:r w:rsidRPr="001D1176">
        <w:rPr>
          <w:sz w:val="28"/>
          <w:szCs w:val="28"/>
          <w:lang w:val="uk-UA"/>
        </w:rPr>
        <w:t xml:space="preserve"> право та економіка. – 2009. – № 3. – С. 11–19.</w:t>
      </w:r>
    </w:p>
    <w:p w:rsidR="001D1176" w:rsidRPr="001D1176" w:rsidRDefault="001D1176" w:rsidP="001D1176">
      <w:pPr>
        <w:numPr>
          <w:ilvl w:val="0"/>
          <w:numId w:val="4"/>
        </w:numPr>
        <w:spacing w:line="360" w:lineRule="auto"/>
        <w:ind w:hanging="720"/>
        <w:contextualSpacing/>
        <w:jc w:val="both"/>
        <w:rPr>
          <w:sz w:val="28"/>
          <w:szCs w:val="28"/>
          <w:lang w:val="uk-UA"/>
        </w:rPr>
      </w:pPr>
      <w:proofErr w:type="spellStart"/>
      <w:r w:rsidRPr="001D1176">
        <w:rPr>
          <w:sz w:val="28"/>
          <w:szCs w:val="28"/>
          <w:lang w:val="uk-UA"/>
        </w:rPr>
        <w:t>Наумкіна</w:t>
      </w:r>
      <w:proofErr w:type="spellEnd"/>
      <w:r w:rsidRPr="001D1176">
        <w:rPr>
          <w:sz w:val="28"/>
          <w:szCs w:val="28"/>
          <w:lang w:val="uk-UA"/>
        </w:rPr>
        <w:t xml:space="preserve"> С. Глобалізація: тенденції інтеграції, універсалізації та поляризації сучасного світу / С. </w:t>
      </w:r>
      <w:proofErr w:type="spellStart"/>
      <w:r w:rsidRPr="001D1176">
        <w:rPr>
          <w:sz w:val="28"/>
          <w:szCs w:val="28"/>
          <w:lang w:val="uk-UA"/>
        </w:rPr>
        <w:t>Наумкіна</w:t>
      </w:r>
      <w:proofErr w:type="spellEnd"/>
      <w:r w:rsidRPr="001D1176">
        <w:rPr>
          <w:sz w:val="28"/>
          <w:szCs w:val="28"/>
          <w:lang w:val="uk-UA"/>
        </w:rPr>
        <w:t>, Ю. Ткачук. // Політичний менеджмент. – 2005. – № 6. – С. 121–128.</w:t>
      </w:r>
    </w:p>
    <w:p w:rsidR="001D1176" w:rsidRPr="001D1176" w:rsidRDefault="001D1176" w:rsidP="001D1176">
      <w:pPr>
        <w:numPr>
          <w:ilvl w:val="0"/>
          <w:numId w:val="4"/>
        </w:numPr>
        <w:spacing w:line="360" w:lineRule="auto"/>
        <w:ind w:hanging="720"/>
        <w:contextualSpacing/>
        <w:jc w:val="both"/>
        <w:rPr>
          <w:sz w:val="28"/>
          <w:szCs w:val="28"/>
          <w:lang w:val="uk-UA"/>
        </w:rPr>
      </w:pPr>
      <w:proofErr w:type="spellStart"/>
      <w:r w:rsidRPr="001D1176">
        <w:rPr>
          <w:sz w:val="28"/>
          <w:szCs w:val="28"/>
          <w:lang w:val="uk-UA"/>
        </w:rPr>
        <w:t>Пашков</w:t>
      </w:r>
      <w:proofErr w:type="spellEnd"/>
      <w:r w:rsidRPr="001D1176">
        <w:rPr>
          <w:sz w:val="28"/>
          <w:szCs w:val="28"/>
          <w:lang w:val="uk-UA"/>
        </w:rPr>
        <w:t xml:space="preserve"> С. О. Глобалізація та її вплив на галузеву структуру світової економіки / С. О. </w:t>
      </w:r>
      <w:proofErr w:type="spellStart"/>
      <w:r w:rsidRPr="001D1176">
        <w:rPr>
          <w:sz w:val="28"/>
          <w:szCs w:val="28"/>
          <w:lang w:val="uk-UA"/>
        </w:rPr>
        <w:t>Пашков</w:t>
      </w:r>
      <w:proofErr w:type="spellEnd"/>
      <w:r w:rsidRPr="001D1176">
        <w:rPr>
          <w:sz w:val="28"/>
          <w:szCs w:val="28"/>
          <w:lang w:val="uk-UA"/>
        </w:rPr>
        <w:t>. // Зовнішня торгівля : право та економіка. – 2009. – № 5. – С. 36–41.</w:t>
      </w:r>
    </w:p>
    <w:p w:rsidR="001D1176" w:rsidRPr="001D1176" w:rsidRDefault="001D1176" w:rsidP="001D1176">
      <w:pPr>
        <w:numPr>
          <w:ilvl w:val="0"/>
          <w:numId w:val="4"/>
        </w:numPr>
        <w:spacing w:line="360" w:lineRule="auto"/>
        <w:ind w:hanging="720"/>
        <w:contextualSpacing/>
        <w:jc w:val="both"/>
        <w:rPr>
          <w:sz w:val="28"/>
          <w:szCs w:val="28"/>
          <w:lang w:val="uk-UA"/>
        </w:rPr>
      </w:pPr>
      <w:proofErr w:type="spellStart"/>
      <w:r w:rsidRPr="001D1176">
        <w:rPr>
          <w:sz w:val="28"/>
          <w:szCs w:val="28"/>
          <w:lang w:val="uk-UA"/>
        </w:rPr>
        <w:t>Пелагеша</w:t>
      </w:r>
      <w:proofErr w:type="spellEnd"/>
      <w:r w:rsidRPr="001D1176">
        <w:rPr>
          <w:sz w:val="28"/>
          <w:szCs w:val="28"/>
          <w:lang w:val="uk-UA"/>
        </w:rPr>
        <w:t xml:space="preserve"> Н. Україна у смислових війнах постмодерну : трансформація української національної ідентичності в умовах глобалізації / Н. </w:t>
      </w:r>
      <w:proofErr w:type="spellStart"/>
      <w:r w:rsidRPr="001D1176">
        <w:rPr>
          <w:sz w:val="28"/>
          <w:szCs w:val="28"/>
          <w:lang w:val="uk-UA"/>
        </w:rPr>
        <w:t>Пелагеша</w:t>
      </w:r>
      <w:proofErr w:type="spellEnd"/>
      <w:r w:rsidRPr="001D1176">
        <w:rPr>
          <w:sz w:val="28"/>
          <w:szCs w:val="28"/>
          <w:lang w:val="uk-UA"/>
        </w:rPr>
        <w:t>. – К. : НІСД, 2008. – 288 с.</w:t>
      </w:r>
    </w:p>
    <w:p w:rsidR="001D1176" w:rsidRPr="001D1176" w:rsidRDefault="001D1176" w:rsidP="001D1176">
      <w:pPr>
        <w:numPr>
          <w:ilvl w:val="0"/>
          <w:numId w:val="4"/>
        </w:numPr>
        <w:spacing w:line="360" w:lineRule="auto"/>
        <w:ind w:hanging="720"/>
        <w:contextualSpacing/>
        <w:jc w:val="both"/>
        <w:rPr>
          <w:sz w:val="28"/>
          <w:szCs w:val="28"/>
        </w:rPr>
      </w:pPr>
      <w:r w:rsidRPr="001D1176">
        <w:rPr>
          <w:sz w:val="28"/>
          <w:szCs w:val="28"/>
          <w:lang w:val="uk-UA"/>
        </w:rPr>
        <w:t xml:space="preserve">Україна в глобалізованому світі : </w:t>
      </w:r>
      <w:proofErr w:type="spellStart"/>
      <w:r w:rsidRPr="001D1176">
        <w:rPr>
          <w:sz w:val="28"/>
          <w:szCs w:val="28"/>
          <w:lang w:val="uk-UA"/>
        </w:rPr>
        <w:t>Зб</w:t>
      </w:r>
      <w:proofErr w:type="spellEnd"/>
      <w:r w:rsidRPr="001D1176">
        <w:rPr>
          <w:sz w:val="28"/>
          <w:szCs w:val="28"/>
          <w:lang w:val="uk-UA"/>
        </w:rPr>
        <w:t xml:space="preserve">. наук. праць / НАН України. Ін-т світової економіки і міжнародних відносин; </w:t>
      </w:r>
      <w:proofErr w:type="spellStart"/>
      <w:r w:rsidRPr="001D1176">
        <w:rPr>
          <w:sz w:val="28"/>
          <w:szCs w:val="28"/>
          <w:lang w:val="uk-UA"/>
        </w:rPr>
        <w:t>Нац</w:t>
      </w:r>
      <w:proofErr w:type="spellEnd"/>
      <w:r w:rsidRPr="001D1176">
        <w:rPr>
          <w:sz w:val="28"/>
          <w:szCs w:val="28"/>
          <w:lang w:val="uk-UA"/>
        </w:rPr>
        <w:t xml:space="preserve">. б-ка України ім. </w:t>
      </w:r>
      <w:r w:rsidRPr="001D1176">
        <w:rPr>
          <w:sz w:val="28"/>
          <w:szCs w:val="28"/>
        </w:rPr>
        <w:t xml:space="preserve">В. І. </w:t>
      </w:r>
      <w:proofErr w:type="spellStart"/>
      <w:r w:rsidRPr="001D1176">
        <w:rPr>
          <w:sz w:val="28"/>
          <w:szCs w:val="28"/>
        </w:rPr>
        <w:t>Вернадського</w:t>
      </w:r>
      <w:proofErr w:type="spellEnd"/>
      <w:r w:rsidRPr="001D1176">
        <w:rPr>
          <w:sz w:val="28"/>
          <w:szCs w:val="28"/>
        </w:rPr>
        <w:t>. – К., 2007. – 176 с.</w:t>
      </w:r>
    </w:p>
    <w:p w:rsidR="00AC524C" w:rsidRDefault="00AC524C" w:rsidP="001D1176">
      <w:pPr>
        <w:spacing w:line="360" w:lineRule="auto"/>
        <w:contextualSpacing/>
        <w:rPr>
          <w:b/>
          <w:sz w:val="28"/>
          <w:szCs w:val="28"/>
          <w:u w:val="single"/>
          <w:lang w:val="uk-UA"/>
        </w:rPr>
      </w:pPr>
    </w:p>
    <w:p w:rsidR="00D50D08" w:rsidRDefault="00AC524C" w:rsidP="001D1176">
      <w:pPr>
        <w:spacing w:line="360" w:lineRule="auto"/>
        <w:contextualSpacing/>
        <w:rPr>
          <w:b/>
          <w:sz w:val="28"/>
          <w:szCs w:val="28"/>
          <w:u w:val="single"/>
          <w:lang w:val="uk-UA"/>
        </w:rPr>
      </w:pPr>
      <w:r w:rsidRPr="00DF65E1">
        <w:rPr>
          <w:b/>
          <w:sz w:val="28"/>
          <w:szCs w:val="28"/>
          <w:u w:val="single"/>
          <w:lang w:val="uk-UA"/>
        </w:rPr>
        <w:t>Дати відповіді на питання семінарських занять та надіслати (</w:t>
      </w:r>
      <w:proofErr w:type="spellStart"/>
      <w:r w:rsidRPr="00DF65E1">
        <w:rPr>
          <w:b/>
          <w:sz w:val="28"/>
          <w:szCs w:val="28"/>
          <w:u w:val="single"/>
          <w:lang w:val="uk-UA"/>
        </w:rPr>
        <w:t>ел.конспект</w:t>
      </w:r>
      <w:proofErr w:type="spellEnd"/>
      <w:r w:rsidRPr="00DF65E1">
        <w:rPr>
          <w:b/>
          <w:sz w:val="28"/>
          <w:szCs w:val="28"/>
          <w:u w:val="single"/>
          <w:lang w:val="uk-UA"/>
        </w:rPr>
        <w:t>) на вищевказану адресу:</w:t>
      </w:r>
    </w:p>
    <w:p w:rsidR="005B02DE" w:rsidRDefault="005B02DE" w:rsidP="005B02DE">
      <w:pPr>
        <w:spacing w:line="360" w:lineRule="auto"/>
        <w:contextualSpacing/>
        <w:jc w:val="center"/>
        <w:rPr>
          <w:b/>
          <w:sz w:val="28"/>
          <w:szCs w:val="28"/>
          <w:lang w:val="uk-UA"/>
        </w:rPr>
      </w:pPr>
    </w:p>
    <w:p w:rsidR="00AC524C" w:rsidRDefault="005B02DE" w:rsidP="005B02DE">
      <w:pPr>
        <w:spacing w:line="360" w:lineRule="auto"/>
        <w:contextualSpacing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Семінар№1</w:t>
      </w:r>
    </w:p>
    <w:p w:rsidR="005B02DE" w:rsidRDefault="005B02DE" w:rsidP="005B02DE">
      <w:pPr>
        <w:spacing w:line="360" w:lineRule="auto"/>
        <w:contextualSpacing/>
        <w:jc w:val="center"/>
        <w:rPr>
          <w:b/>
          <w:sz w:val="28"/>
          <w:szCs w:val="28"/>
          <w:lang w:val="uk-UA"/>
        </w:rPr>
      </w:pPr>
      <w:r w:rsidRPr="005B02DE">
        <w:rPr>
          <w:b/>
          <w:sz w:val="28"/>
          <w:szCs w:val="28"/>
          <w:lang w:val="uk-UA"/>
        </w:rPr>
        <w:t>Зовнішня політика України в ХХ столітті</w:t>
      </w:r>
    </w:p>
    <w:p w:rsidR="005B02DE" w:rsidRPr="005B02DE" w:rsidRDefault="005B02DE" w:rsidP="005B02DE">
      <w:pPr>
        <w:spacing w:line="360" w:lineRule="auto"/>
        <w:contextualSpacing/>
        <w:jc w:val="center"/>
        <w:rPr>
          <w:b/>
          <w:sz w:val="28"/>
          <w:szCs w:val="28"/>
          <w:lang w:val="uk-UA"/>
        </w:rPr>
      </w:pPr>
      <w:r>
        <w:rPr>
          <w:b/>
          <w:iCs/>
          <w:sz w:val="28"/>
          <w:szCs w:val="28"/>
          <w:lang w:val="uk-UA"/>
        </w:rPr>
        <w:t>План до семінарського заняття:</w:t>
      </w:r>
    </w:p>
    <w:p w:rsidR="005B02DE" w:rsidRPr="005B02DE" w:rsidRDefault="005B02DE" w:rsidP="005B02DE">
      <w:pPr>
        <w:numPr>
          <w:ilvl w:val="0"/>
          <w:numId w:val="5"/>
        </w:numPr>
        <w:spacing w:after="200" w:line="360" w:lineRule="auto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5B02DE">
        <w:rPr>
          <w:rFonts w:eastAsia="Calibri"/>
          <w:sz w:val="28"/>
          <w:szCs w:val="28"/>
          <w:lang w:val="uk-UA" w:eastAsia="en-US"/>
        </w:rPr>
        <w:t>«Українське питання» в міжнародних відносинах в роки Першої світової війни.</w:t>
      </w:r>
    </w:p>
    <w:p w:rsidR="005B02DE" w:rsidRPr="005B02DE" w:rsidRDefault="005B02DE" w:rsidP="005B02DE">
      <w:pPr>
        <w:numPr>
          <w:ilvl w:val="0"/>
          <w:numId w:val="5"/>
        </w:numPr>
        <w:spacing w:after="200" w:line="360" w:lineRule="auto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5B02DE">
        <w:rPr>
          <w:rFonts w:eastAsia="Calibri"/>
          <w:sz w:val="28"/>
          <w:szCs w:val="28"/>
          <w:lang w:val="uk-UA" w:eastAsia="en-US"/>
        </w:rPr>
        <w:lastRenderedPageBreak/>
        <w:t>Зовнішня політика Центральної Ради та Гетьманату.</w:t>
      </w:r>
    </w:p>
    <w:p w:rsidR="005B02DE" w:rsidRPr="005B02DE" w:rsidRDefault="005B02DE" w:rsidP="005B02DE">
      <w:pPr>
        <w:numPr>
          <w:ilvl w:val="0"/>
          <w:numId w:val="5"/>
        </w:numPr>
        <w:spacing w:after="200" w:line="360" w:lineRule="auto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5B02DE">
        <w:rPr>
          <w:rFonts w:eastAsia="Calibri"/>
          <w:sz w:val="28"/>
          <w:szCs w:val="28"/>
          <w:lang w:val="uk-UA" w:eastAsia="en-US"/>
        </w:rPr>
        <w:t>Зовнішня політика Директорії УНР та ЗУНР.</w:t>
      </w:r>
    </w:p>
    <w:p w:rsidR="005B02DE" w:rsidRPr="005B02DE" w:rsidRDefault="005B02DE" w:rsidP="005B02DE">
      <w:pPr>
        <w:numPr>
          <w:ilvl w:val="0"/>
          <w:numId w:val="5"/>
        </w:numPr>
        <w:spacing w:after="200" w:line="360" w:lineRule="auto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5B02DE">
        <w:rPr>
          <w:rFonts w:eastAsia="Calibri"/>
          <w:sz w:val="28"/>
          <w:szCs w:val="28"/>
          <w:lang w:val="uk-UA" w:eastAsia="en-US"/>
        </w:rPr>
        <w:t>Становлення зовнішньої політики уряду УССР в 1920-х роках.</w:t>
      </w:r>
    </w:p>
    <w:p w:rsidR="005B02DE" w:rsidRPr="005B02DE" w:rsidRDefault="005B02DE" w:rsidP="005B02DE">
      <w:pPr>
        <w:numPr>
          <w:ilvl w:val="0"/>
          <w:numId w:val="5"/>
        </w:numPr>
        <w:spacing w:after="200" w:line="360" w:lineRule="auto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5B02DE">
        <w:rPr>
          <w:rFonts w:eastAsia="Calibri"/>
          <w:sz w:val="28"/>
          <w:szCs w:val="28"/>
          <w:lang w:val="uk-UA" w:eastAsia="en-US"/>
        </w:rPr>
        <w:t>«Українське питання» в міжнародних відносинах напередодні Другої світової війни.</w:t>
      </w:r>
    </w:p>
    <w:p w:rsidR="005B02DE" w:rsidRPr="005B02DE" w:rsidRDefault="005B02DE" w:rsidP="005B02DE">
      <w:pPr>
        <w:numPr>
          <w:ilvl w:val="0"/>
          <w:numId w:val="5"/>
        </w:numPr>
        <w:spacing w:after="200" w:line="360" w:lineRule="auto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5B02DE">
        <w:rPr>
          <w:rFonts w:eastAsia="Calibri"/>
          <w:sz w:val="28"/>
          <w:szCs w:val="28"/>
          <w:lang w:val="uk-UA" w:eastAsia="en-US"/>
        </w:rPr>
        <w:t>Зовнішня політика УРСР в 1960 – 1980-х роках.</w:t>
      </w:r>
    </w:p>
    <w:p w:rsidR="005B02DE" w:rsidRDefault="005B02DE" w:rsidP="005B02DE">
      <w:pPr>
        <w:spacing w:line="360" w:lineRule="auto"/>
        <w:ind w:left="567"/>
        <w:contextualSpacing/>
        <w:jc w:val="both"/>
        <w:rPr>
          <w:b/>
          <w:sz w:val="28"/>
          <w:szCs w:val="28"/>
          <w:lang w:val="uk-UA"/>
        </w:rPr>
      </w:pPr>
    </w:p>
    <w:p w:rsidR="005B02DE" w:rsidRPr="005B02DE" w:rsidRDefault="005B02DE" w:rsidP="005B02DE">
      <w:pPr>
        <w:spacing w:line="360" w:lineRule="auto"/>
        <w:ind w:left="567"/>
        <w:contextualSpacing/>
        <w:jc w:val="both"/>
        <w:rPr>
          <w:b/>
          <w:sz w:val="28"/>
          <w:szCs w:val="28"/>
          <w:lang w:val="uk-UA"/>
        </w:rPr>
      </w:pPr>
      <w:r w:rsidRPr="006D4570">
        <w:rPr>
          <w:b/>
          <w:sz w:val="28"/>
          <w:szCs w:val="28"/>
          <w:lang w:val="uk-UA"/>
        </w:rPr>
        <w:t>Контрольні питання</w:t>
      </w:r>
      <w:r>
        <w:rPr>
          <w:b/>
          <w:sz w:val="28"/>
          <w:szCs w:val="28"/>
          <w:lang w:val="uk-UA"/>
        </w:rPr>
        <w:t xml:space="preserve"> до семінару</w:t>
      </w:r>
      <w:r w:rsidRPr="006D4570">
        <w:rPr>
          <w:b/>
          <w:sz w:val="28"/>
          <w:szCs w:val="28"/>
          <w:lang w:val="uk-UA"/>
        </w:rPr>
        <w:t>:</w:t>
      </w:r>
    </w:p>
    <w:p w:rsidR="005B02DE" w:rsidRPr="005B02DE" w:rsidRDefault="005B02DE" w:rsidP="005B02DE">
      <w:pPr>
        <w:numPr>
          <w:ilvl w:val="0"/>
          <w:numId w:val="7"/>
        </w:numPr>
        <w:spacing w:after="200" w:line="360" w:lineRule="auto"/>
        <w:ind w:left="709" w:hanging="709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5B02DE">
        <w:rPr>
          <w:rFonts w:eastAsia="Calibri"/>
          <w:sz w:val="28"/>
          <w:szCs w:val="28"/>
          <w:lang w:val="uk-UA" w:eastAsia="en-US"/>
        </w:rPr>
        <w:t>Які плани щодо України мали країни Антанти та Троїстого Союзу?</w:t>
      </w:r>
    </w:p>
    <w:p w:rsidR="005B02DE" w:rsidRPr="005B02DE" w:rsidRDefault="005B02DE" w:rsidP="005B02DE">
      <w:pPr>
        <w:numPr>
          <w:ilvl w:val="0"/>
          <w:numId w:val="7"/>
        </w:numPr>
        <w:spacing w:after="200" w:line="360" w:lineRule="auto"/>
        <w:ind w:left="709" w:hanging="709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5B02DE">
        <w:rPr>
          <w:rFonts w:eastAsia="Calibri"/>
          <w:sz w:val="28"/>
          <w:szCs w:val="28"/>
          <w:lang w:val="uk-UA" w:eastAsia="en-US"/>
        </w:rPr>
        <w:t>Який універсал Центральної Ради проголосив самостійність УНР?</w:t>
      </w:r>
    </w:p>
    <w:p w:rsidR="005B02DE" w:rsidRPr="005B02DE" w:rsidRDefault="005B02DE" w:rsidP="005B02DE">
      <w:pPr>
        <w:numPr>
          <w:ilvl w:val="0"/>
          <w:numId w:val="7"/>
        </w:numPr>
        <w:spacing w:after="200" w:line="360" w:lineRule="auto"/>
        <w:ind w:left="709" w:hanging="709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5B02DE">
        <w:rPr>
          <w:rFonts w:eastAsia="Calibri"/>
          <w:sz w:val="28"/>
          <w:szCs w:val="28"/>
          <w:lang w:val="uk-UA" w:eastAsia="en-US"/>
        </w:rPr>
        <w:t>Поясніть зміст Брестського миру.</w:t>
      </w:r>
    </w:p>
    <w:p w:rsidR="005B02DE" w:rsidRPr="005B02DE" w:rsidRDefault="005B02DE" w:rsidP="005B02DE">
      <w:pPr>
        <w:numPr>
          <w:ilvl w:val="0"/>
          <w:numId w:val="7"/>
        </w:numPr>
        <w:spacing w:after="200" w:line="360" w:lineRule="auto"/>
        <w:ind w:left="709" w:hanging="709"/>
        <w:contextualSpacing/>
        <w:jc w:val="both"/>
        <w:rPr>
          <w:rFonts w:ascii="Calibri" w:eastAsia="Calibri" w:hAnsi="Calibri"/>
          <w:sz w:val="28"/>
          <w:szCs w:val="28"/>
          <w:lang w:val="uk-UA" w:eastAsia="en-US"/>
        </w:rPr>
      </w:pPr>
      <w:r w:rsidRPr="005B02DE">
        <w:rPr>
          <w:rFonts w:eastAsia="Calibri"/>
          <w:sz w:val="28"/>
          <w:szCs w:val="28"/>
          <w:lang w:val="uk-UA" w:eastAsia="en-US"/>
        </w:rPr>
        <w:t>Яких успіхів у зовнішній політиці досяг гетьман П. Скоропадський?</w:t>
      </w:r>
    </w:p>
    <w:p w:rsidR="005B02DE" w:rsidRDefault="005B02DE" w:rsidP="005B02DE">
      <w:pPr>
        <w:numPr>
          <w:ilvl w:val="0"/>
          <w:numId w:val="7"/>
        </w:numPr>
        <w:spacing w:after="200" w:line="360" w:lineRule="auto"/>
        <w:ind w:left="709" w:hanging="709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5B02DE">
        <w:rPr>
          <w:rFonts w:eastAsia="Calibri"/>
          <w:sz w:val="28"/>
          <w:szCs w:val="28"/>
          <w:lang w:val="uk-UA" w:eastAsia="en-US"/>
        </w:rPr>
        <w:t>Чому Директорія УНР та керівництво ЗУНР проводили окрему зовнішню політику?</w:t>
      </w:r>
    </w:p>
    <w:p w:rsidR="00E84617" w:rsidRPr="005B02DE" w:rsidRDefault="00E84617" w:rsidP="005B02DE">
      <w:pPr>
        <w:numPr>
          <w:ilvl w:val="0"/>
          <w:numId w:val="7"/>
        </w:numPr>
        <w:spacing w:after="200" w:line="360" w:lineRule="auto"/>
        <w:ind w:left="709" w:hanging="709"/>
        <w:contextualSpacing/>
        <w:jc w:val="both"/>
        <w:rPr>
          <w:rFonts w:eastAsia="Calibri"/>
          <w:sz w:val="28"/>
          <w:szCs w:val="28"/>
          <w:lang w:val="uk-UA" w:eastAsia="en-US"/>
        </w:rPr>
      </w:pPr>
      <w:r>
        <w:rPr>
          <w:sz w:val="28"/>
          <w:szCs w:val="28"/>
          <w:lang w:val="uk-UA"/>
        </w:rPr>
        <w:t xml:space="preserve">Чим </w:t>
      </w:r>
      <w:r w:rsidRPr="005B02DE">
        <w:rPr>
          <w:sz w:val="28"/>
          <w:szCs w:val="28"/>
          <w:lang w:val="uk-UA"/>
        </w:rPr>
        <w:t>була обумовлена необхідність включення УРСР до ООН?</w:t>
      </w:r>
    </w:p>
    <w:p w:rsidR="005B02DE" w:rsidRDefault="005B02DE" w:rsidP="005B02DE">
      <w:pPr>
        <w:spacing w:line="360" w:lineRule="auto"/>
        <w:ind w:firstLine="567"/>
        <w:contextualSpacing/>
        <w:jc w:val="both"/>
        <w:rPr>
          <w:b/>
          <w:sz w:val="28"/>
          <w:szCs w:val="28"/>
          <w:lang w:val="uk-UA"/>
        </w:rPr>
      </w:pPr>
    </w:p>
    <w:p w:rsidR="005B02DE" w:rsidRPr="005B02DE" w:rsidRDefault="005B02DE" w:rsidP="005B02DE">
      <w:pPr>
        <w:spacing w:line="360" w:lineRule="auto"/>
        <w:ind w:firstLine="567"/>
        <w:contextualSpacing/>
        <w:jc w:val="both"/>
        <w:rPr>
          <w:b/>
          <w:sz w:val="28"/>
          <w:szCs w:val="28"/>
          <w:lang w:val="uk-UA"/>
        </w:rPr>
      </w:pPr>
      <w:r w:rsidRPr="00FB0C05">
        <w:rPr>
          <w:b/>
          <w:sz w:val="28"/>
          <w:szCs w:val="28"/>
          <w:lang w:val="uk-UA"/>
        </w:rPr>
        <w:t>Література до семінарського заняття:</w:t>
      </w:r>
    </w:p>
    <w:p w:rsidR="005B02DE" w:rsidRPr="005B02DE" w:rsidRDefault="005B02DE" w:rsidP="005B02DE">
      <w:pPr>
        <w:numPr>
          <w:ilvl w:val="0"/>
          <w:numId w:val="6"/>
        </w:numPr>
        <w:spacing w:after="200" w:line="360" w:lineRule="auto"/>
        <w:ind w:left="709" w:hanging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B02DE">
        <w:rPr>
          <w:rFonts w:eastAsia="Calibri"/>
          <w:sz w:val="28"/>
          <w:szCs w:val="28"/>
          <w:lang w:eastAsia="en-US"/>
        </w:rPr>
        <w:t>Головченко В.</w:t>
      </w:r>
      <w:r w:rsidRPr="005B02DE">
        <w:rPr>
          <w:rFonts w:eastAsia="Calibri"/>
          <w:sz w:val="28"/>
          <w:szCs w:val="28"/>
          <w:lang w:val="uk-UA" w:eastAsia="en-US"/>
        </w:rPr>
        <w:t xml:space="preserve"> </w:t>
      </w:r>
      <w:r w:rsidRPr="005B02DE">
        <w:rPr>
          <w:rFonts w:eastAsia="Calibri"/>
          <w:sz w:val="28"/>
          <w:szCs w:val="28"/>
          <w:lang w:eastAsia="en-US"/>
        </w:rPr>
        <w:t xml:space="preserve">І. </w:t>
      </w:r>
      <w:proofErr w:type="spellStart"/>
      <w:r w:rsidRPr="005B02DE">
        <w:rPr>
          <w:rFonts w:eastAsia="Calibri"/>
          <w:sz w:val="28"/>
          <w:szCs w:val="28"/>
          <w:lang w:eastAsia="en-US"/>
        </w:rPr>
        <w:t>Українське</w:t>
      </w:r>
      <w:proofErr w:type="spellEnd"/>
      <w:r w:rsidRPr="005B02DE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B02DE">
        <w:rPr>
          <w:rFonts w:eastAsia="Calibri"/>
          <w:sz w:val="28"/>
          <w:szCs w:val="28"/>
          <w:lang w:eastAsia="en-US"/>
        </w:rPr>
        <w:t>питання</w:t>
      </w:r>
      <w:proofErr w:type="spellEnd"/>
      <w:r w:rsidRPr="005B02DE">
        <w:rPr>
          <w:rFonts w:eastAsia="Calibri"/>
          <w:sz w:val="28"/>
          <w:szCs w:val="28"/>
          <w:lang w:eastAsia="en-US"/>
        </w:rPr>
        <w:t xml:space="preserve"> в роки </w:t>
      </w:r>
      <w:proofErr w:type="spellStart"/>
      <w:r w:rsidRPr="005B02DE">
        <w:rPr>
          <w:rFonts w:eastAsia="Calibri"/>
          <w:sz w:val="28"/>
          <w:szCs w:val="28"/>
          <w:lang w:eastAsia="en-US"/>
        </w:rPr>
        <w:t>Першої</w:t>
      </w:r>
      <w:proofErr w:type="spellEnd"/>
      <w:r w:rsidRPr="005B02DE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B02DE">
        <w:rPr>
          <w:rFonts w:eastAsia="Calibri"/>
          <w:sz w:val="28"/>
          <w:szCs w:val="28"/>
          <w:lang w:eastAsia="en-US"/>
        </w:rPr>
        <w:t>світової</w:t>
      </w:r>
      <w:proofErr w:type="spellEnd"/>
      <w:r w:rsidRPr="005B02DE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B02DE">
        <w:rPr>
          <w:rFonts w:eastAsia="Calibri"/>
          <w:sz w:val="28"/>
          <w:szCs w:val="28"/>
          <w:lang w:eastAsia="en-US"/>
        </w:rPr>
        <w:t>війни</w:t>
      </w:r>
      <w:proofErr w:type="spellEnd"/>
      <w:r w:rsidRPr="005B02DE">
        <w:rPr>
          <w:rFonts w:eastAsia="Calibri"/>
          <w:sz w:val="28"/>
          <w:szCs w:val="28"/>
          <w:lang w:eastAsia="en-US"/>
        </w:rPr>
        <w:t xml:space="preserve">: </w:t>
      </w:r>
      <w:proofErr w:type="spellStart"/>
      <w:r w:rsidRPr="005B02DE">
        <w:rPr>
          <w:rFonts w:eastAsia="Calibri"/>
          <w:sz w:val="28"/>
          <w:szCs w:val="28"/>
          <w:lang w:eastAsia="en-US"/>
        </w:rPr>
        <w:t>Монографія</w:t>
      </w:r>
      <w:proofErr w:type="spellEnd"/>
      <w:r w:rsidRPr="005B02DE">
        <w:rPr>
          <w:rFonts w:eastAsia="Calibri"/>
          <w:sz w:val="28"/>
          <w:szCs w:val="28"/>
          <w:lang w:val="uk-UA" w:eastAsia="en-US"/>
        </w:rPr>
        <w:t xml:space="preserve"> / В. І. Головченко, В. Ф. </w:t>
      </w:r>
      <w:proofErr w:type="spellStart"/>
      <w:r w:rsidRPr="005B02DE">
        <w:rPr>
          <w:rFonts w:eastAsia="Calibri"/>
          <w:sz w:val="28"/>
          <w:szCs w:val="28"/>
          <w:lang w:val="uk-UA" w:eastAsia="en-US"/>
        </w:rPr>
        <w:t>Солдатенко</w:t>
      </w:r>
      <w:proofErr w:type="spellEnd"/>
      <w:r w:rsidRPr="005B02DE">
        <w:rPr>
          <w:rFonts w:eastAsia="Calibri"/>
          <w:sz w:val="28"/>
          <w:szCs w:val="28"/>
          <w:lang w:eastAsia="en-US"/>
        </w:rPr>
        <w:t xml:space="preserve">. – </w:t>
      </w:r>
      <w:proofErr w:type="gramStart"/>
      <w:r w:rsidRPr="005B02DE">
        <w:rPr>
          <w:rFonts w:eastAsia="Calibri"/>
          <w:sz w:val="28"/>
          <w:szCs w:val="28"/>
          <w:lang w:eastAsia="en-US"/>
        </w:rPr>
        <w:t>К.</w:t>
      </w:r>
      <w:r w:rsidRPr="005B02DE">
        <w:rPr>
          <w:rFonts w:eastAsia="Calibri"/>
          <w:sz w:val="28"/>
          <w:szCs w:val="28"/>
          <w:lang w:val="uk-UA" w:eastAsia="en-US"/>
        </w:rPr>
        <w:t xml:space="preserve"> </w:t>
      </w:r>
      <w:r w:rsidRPr="005B02DE">
        <w:rPr>
          <w:rFonts w:eastAsia="Calibri"/>
          <w:sz w:val="28"/>
          <w:szCs w:val="28"/>
          <w:lang w:eastAsia="en-US"/>
        </w:rPr>
        <w:t>:</w:t>
      </w:r>
      <w:proofErr w:type="gramEnd"/>
      <w:r w:rsidRPr="005B02DE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B02DE">
        <w:rPr>
          <w:rFonts w:eastAsia="Calibri"/>
          <w:sz w:val="28"/>
          <w:szCs w:val="28"/>
          <w:lang w:eastAsia="en-US"/>
        </w:rPr>
        <w:t>Парламентське</w:t>
      </w:r>
      <w:proofErr w:type="spellEnd"/>
      <w:r w:rsidRPr="005B02DE">
        <w:rPr>
          <w:rFonts w:eastAsia="Calibri"/>
          <w:sz w:val="28"/>
          <w:szCs w:val="28"/>
          <w:lang w:eastAsia="en-US"/>
        </w:rPr>
        <w:t xml:space="preserve"> вид-во, 2009. – 448 с.</w:t>
      </w:r>
    </w:p>
    <w:p w:rsidR="005B02DE" w:rsidRPr="005B02DE" w:rsidRDefault="005B02DE" w:rsidP="005B02DE">
      <w:pPr>
        <w:numPr>
          <w:ilvl w:val="0"/>
          <w:numId w:val="6"/>
        </w:numPr>
        <w:spacing w:after="200" w:line="360" w:lineRule="auto"/>
        <w:ind w:left="709" w:hanging="709"/>
        <w:contextualSpacing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5B02DE">
        <w:rPr>
          <w:rFonts w:eastAsia="Calibri"/>
          <w:sz w:val="28"/>
          <w:szCs w:val="28"/>
          <w:lang w:eastAsia="en-US"/>
        </w:rPr>
        <w:t>Держалюк</w:t>
      </w:r>
      <w:proofErr w:type="spellEnd"/>
      <w:r w:rsidRPr="005B02DE">
        <w:rPr>
          <w:rFonts w:eastAsia="Calibri"/>
          <w:sz w:val="28"/>
          <w:szCs w:val="28"/>
          <w:lang w:eastAsia="en-US"/>
        </w:rPr>
        <w:t xml:space="preserve"> М.</w:t>
      </w:r>
      <w:r w:rsidRPr="005B02DE">
        <w:rPr>
          <w:rFonts w:eastAsia="Calibri"/>
          <w:sz w:val="28"/>
          <w:szCs w:val="28"/>
          <w:lang w:val="uk-UA" w:eastAsia="en-US"/>
        </w:rPr>
        <w:t xml:space="preserve"> </w:t>
      </w:r>
      <w:r w:rsidRPr="005B02DE">
        <w:rPr>
          <w:rFonts w:eastAsia="Calibri"/>
          <w:sz w:val="28"/>
          <w:szCs w:val="28"/>
          <w:lang w:eastAsia="en-US"/>
        </w:rPr>
        <w:t xml:space="preserve">С. </w:t>
      </w:r>
      <w:proofErr w:type="spellStart"/>
      <w:r w:rsidRPr="005B02DE">
        <w:rPr>
          <w:rFonts w:eastAsia="Calibri"/>
          <w:sz w:val="28"/>
          <w:szCs w:val="28"/>
          <w:lang w:eastAsia="en-US"/>
        </w:rPr>
        <w:t>Міжнародне</w:t>
      </w:r>
      <w:proofErr w:type="spellEnd"/>
      <w:r w:rsidRPr="005B02DE">
        <w:rPr>
          <w:rFonts w:eastAsia="Calibri"/>
          <w:sz w:val="28"/>
          <w:szCs w:val="28"/>
          <w:lang w:eastAsia="en-US"/>
        </w:rPr>
        <w:t xml:space="preserve"> становище </w:t>
      </w:r>
      <w:proofErr w:type="spellStart"/>
      <w:r w:rsidRPr="005B02DE">
        <w:rPr>
          <w:rFonts w:eastAsia="Calibri"/>
          <w:sz w:val="28"/>
          <w:szCs w:val="28"/>
          <w:lang w:eastAsia="en-US"/>
        </w:rPr>
        <w:t>України</w:t>
      </w:r>
      <w:proofErr w:type="spellEnd"/>
      <w:r w:rsidRPr="005B02DE">
        <w:rPr>
          <w:rFonts w:eastAsia="Calibri"/>
          <w:sz w:val="28"/>
          <w:szCs w:val="28"/>
          <w:lang w:eastAsia="en-US"/>
        </w:rPr>
        <w:t xml:space="preserve"> та </w:t>
      </w:r>
      <w:proofErr w:type="spellStart"/>
      <w:r w:rsidRPr="005B02DE">
        <w:rPr>
          <w:rFonts w:eastAsia="Calibri"/>
          <w:sz w:val="28"/>
          <w:szCs w:val="28"/>
          <w:lang w:eastAsia="en-US"/>
        </w:rPr>
        <w:t>її</w:t>
      </w:r>
      <w:proofErr w:type="spellEnd"/>
      <w:r w:rsidRPr="005B02DE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B02DE">
        <w:rPr>
          <w:rFonts w:eastAsia="Calibri"/>
          <w:sz w:val="28"/>
          <w:szCs w:val="28"/>
          <w:lang w:eastAsia="en-US"/>
        </w:rPr>
        <w:t>визвольна</w:t>
      </w:r>
      <w:proofErr w:type="spellEnd"/>
      <w:r w:rsidRPr="005B02DE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B02DE">
        <w:rPr>
          <w:rFonts w:eastAsia="Calibri"/>
          <w:sz w:val="28"/>
          <w:szCs w:val="28"/>
          <w:lang w:eastAsia="en-US"/>
        </w:rPr>
        <w:t>боротьба</w:t>
      </w:r>
      <w:proofErr w:type="spellEnd"/>
      <w:r w:rsidRPr="005B02DE">
        <w:rPr>
          <w:rFonts w:eastAsia="Calibri"/>
          <w:sz w:val="28"/>
          <w:szCs w:val="28"/>
          <w:lang w:eastAsia="en-US"/>
        </w:rPr>
        <w:t xml:space="preserve"> у 1917-1922 роках</w:t>
      </w:r>
      <w:r w:rsidRPr="005B02DE">
        <w:rPr>
          <w:rFonts w:eastAsia="Calibri"/>
          <w:sz w:val="28"/>
          <w:szCs w:val="28"/>
          <w:lang w:val="uk-UA" w:eastAsia="en-US"/>
        </w:rPr>
        <w:t xml:space="preserve"> </w:t>
      </w:r>
      <w:r w:rsidRPr="005B02DE">
        <w:rPr>
          <w:rFonts w:eastAsia="Calibri"/>
          <w:sz w:val="28"/>
          <w:szCs w:val="28"/>
          <w:lang w:eastAsia="en-US"/>
        </w:rPr>
        <w:t xml:space="preserve">/ М. С. </w:t>
      </w:r>
      <w:proofErr w:type="spellStart"/>
      <w:r w:rsidRPr="005B02DE">
        <w:rPr>
          <w:rFonts w:eastAsia="Calibri"/>
          <w:sz w:val="28"/>
          <w:szCs w:val="28"/>
          <w:lang w:eastAsia="en-US"/>
        </w:rPr>
        <w:t>Держалюк</w:t>
      </w:r>
      <w:proofErr w:type="spellEnd"/>
      <w:r w:rsidRPr="005B02DE">
        <w:rPr>
          <w:rFonts w:eastAsia="Calibri"/>
          <w:sz w:val="28"/>
          <w:szCs w:val="28"/>
          <w:lang w:eastAsia="en-US"/>
        </w:rPr>
        <w:t xml:space="preserve">. – </w:t>
      </w:r>
      <w:proofErr w:type="gramStart"/>
      <w:r w:rsidRPr="005B02DE">
        <w:rPr>
          <w:rFonts w:eastAsia="Calibri"/>
          <w:sz w:val="28"/>
          <w:szCs w:val="28"/>
          <w:lang w:eastAsia="en-US"/>
        </w:rPr>
        <w:t>К</w:t>
      </w:r>
      <w:r w:rsidRPr="005B02DE">
        <w:rPr>
          <w:rFonts w:eastAsia="Calibri"/>
          <w:sz w:val="28"/>
          <w:szCs w:val="28"/>
          <w:lang w:val="uk-UA" w:eastAsia="en-US"/>
        </w:rPr>
        <w:t xml:space="preserve">. </w:t>
      </w:r>
      <w:r w:rsidRPr="005B02DE">
        <w:rPr>
          <w:rFonts w:eastAsia="Calibri"/>
          <w:sz w:val="28"/>
          <w:szCs w:val="28"/>
          <w:lang w:eastAsia="en-US"/>
        </w:rPr>
        <w:t>:</w:t>
      </w:r>
      <w:proofErr w:type="gramEnd"/>
      <w:r w:rsidRPr="005B02DE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B02DE">
        <w:rPr>
          <w:rFonts w:eastAsia="Calibri"/>
          <w:sz w:val="28"/>
          <w:szCs w:val="28"/>
          <w:lang w:eastAsia="en-US"/>
        </w:rPr>
        <w:t>Оріяни</w:t>
      </w:r>
      <w:proofErr w:type="spellEnd"/>
      <w:r w:rsidRPr="005B02DE">
        <w:rPr>
          <w:rFonts w:eastAsia="Calibri"/>
          <w:sz w:val="28"/>
          <w:szCs w:val="28"/>
          <w:lang w:eastAsia="en-US"/>
        </w:rPr>
        <w:t>, 1998. – 240 с.</w:t>
      </w:r>
    </w:p>
    <w:p w:rsidR="005B02DE" w:rsidRPr="005B02DE" w:rsidRDefault="005B02DE" w:rsidP="005B02DE">
      <w:pPr>
        <w:numPr>
          <w:ilvl w:val="0"/>
          <w:numId w:val="6"/>
        </w:numPr>
        <w:spacing w:after="200" w:line="360" w:lineRule="auto"/>
        <w:ind w:left="709" w:hanging="709"/>
        <w:contextualSpacing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5B02DE">
        <w:rPr>
          <w:rFonts w:eastAsia="Calibri"/>
          <w:sz w:val="28"/>
          <w:szCs w:val="28"/>
          <w:lang w:eastAsia="en-US"/>
        </w:rPr>
        <w:t>Кучик</w:t>
      </w:r>
      <w:proofErr w:type="spellEnd"/>
      <w:r w:rsidRPr="005B02DE">
        <w:rPr>
          <w:rFonts w:eastAsia="Calibri"/>
          <w:sz w:val="28"/>
          <w:szCs w:val="28"/>
          <w:lang w:eastAsia="en-US"/>
        </w:rPr>
        <w:t xml:space="preserve"> О. </w:t>
      </w:r>
      <w:proofErr w:type="spellStart"/>
      <w:r w:rsidRPr="005B02DE">
        <w:rPr>
          <w:rFonts w:eastAsia="Calibri"/>
          <w:sz w:val="28"/>
          <w:szCs w:val="28"/>
          <w:lang w:eastAsia="en-US"/>
        </w:rPr>
        <w:t>Україна</w:t>
      </w:r>
      <w:proofErr w:type="spellEnd"/>
      <w:r w:rsidRPr="005B02DE">
        <w:rPr>
          <w:rFonts w:eastAsia="Calibri"/>
          <w:sz w:val="28"/>
          <w:szCs w:val="28"/>
          <w:lang w:eastAsia="en-US"/>
        </w:rPr>
        <w:t xml:space="preserve"> в </w:t>
      </w:r>
      <w:proofErr w:type="spellStart"/>
      <w:r w:rsidRPr="005B02DE">
        <w:rPr>
          <w:rFonts w:eastAsia="Calibri"/>
          <w:sz w:val="28"/>
          <w:szCs w:val="28"/>
          <w:lang w:eastAsia="en-US"/>
        </w:rPr>
        <w:t>зовнішній</w:t>
      </w:r>
      <w:proofErr w:type="spellEnd"/>
      <w:r w:rsidRPr="005B02DE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B02DE">
        <w:rPr>
          <w:rFonts w:eastAsia="Calibri"/>
          <w:sz w:val="28"/>
          <w:szCs w:val="28"/>
          <w:lang w:eastAsia="en-US"/>
        </w:rPr>
        <w:t>політиці</w:t>
      </w:r>
      <w:proofErr w:type="spellEnd"/>
      <w:r w:rsidRPr="005B02DE">
        <w:rPr>
          <w:rFonts w:eastAsia="Calibri"/>
          <w:sz w:val="28"/>
          <w:szCs w:val="28"/>
          <w:lang w:eastAsia="en-US"/>
        </w:rPr>
        <w:t xml:space="preserve"> держав </w:t>
      </w:r>
      <w:proofErr w:type="spellStart"/>
      <w:r w:rsidRPr="005B02DE">
        <w:rPr>
          <w:rFonts w:eastAsia="Calibri"/>
          <w:sz w:val="28"/>
          <w:szCs w:val="28"/>
          <w:lang w:eastAsia="en-US"/>
        </w:rPr>
        <w:t>Антанти</w:t>
      </w:r>
      <w:proofErr w:type="spellEnd"/>
      <w:r w:rsidRPr="005B02DE">
        <w:rPr>
          <w:rFonts w:eastAsia="Calibri"/>
          <w:sz w:val="28"/>
          <w:szCs w:val="28"/>
          <w:lang w:eastAsia="en-US"/>
        </w:rPr>
        <w:t xml:space="preserve"> (1917 – 1920 </w:t>
      </w:r>
      <w:proofErr w:type="spellStart"/>
      <w:r w:rsidRPr="005B02DE">
        <w:rPr>
          <w:rFonts w:eastAsia="Calibri"/>
          <w:sz w:val="28"/>
          <w:szCs w:val="28"/>
          <w:lang w:eastAsia="en-US"/>
        </w:rPr>
        <w:t>рр</w:t>
      </w:r>
      <w:proofErr w:type="spellEnd"/>
      <w:r w:rsidRPr="005B02DE">
        <w:rPr>
          <w:rFonts w:eastAsia="Calibri"/>
          <w:sz w:val="28"/>
          <w:szCs w:val="28"/>
          <w:lang w:eastAsia="en-US"/>
        </w:rPr>
        <w:t>.)</w:t>
      </w:r>
      <w:r w:rsidRPr="005B02DE">
        <w:rPr>
          <w:rFonts w:eastAsia="Calibri"/>
          <w:sz w:val="28"/>
          <w:szCs w:val="28"/>
          <w:lang w:val="uk-UA" w:eastAsia="en-US"/>
        </w:rPr>
        <w:t xml:space="preserve"> / О</w:t>
      </w:r>
      <w:r w:rsidRPr="005B02DE">
        <w:rPr>
          <w:rFonts w:eastAsia="Calibri"/>
          <w:sz w:val="28"/>
          <w:szCs w:val="28"/>
          <w:lang w:eastAsia="en-US"/>
        </w:rPr>
        <w:t>.</w:t>
      </w:r>
      <w:r w:rsidRPr="005B02DE">
        <w:rPr>
          <w:rFonts w:eastAsia="Calibri"/>
          <w:sz w:val="28"/>
          <w:szCs w:val="28"/>
          <w:lang w:val="uk-UA" w:eastAsia="en-US"/>
        </w:rPr>
        <w:t xml:space="preserve"> </w:t>
      </w:r>
      <w:proofErr w:type="spellStart"/>
      <w:r w:rsidRPr="005B02DE">
        <w:rPr>
          <w:rFonts w:eastAsia="Calibri"/>
          <w:sz w:val="28"/>
          <w:szCs w:val="28"/>
          <w:lang w:val="uk-UA" w:eastAsia="en-US"/>
        </w:rPr>
        <w:t>Кучик</w:t>
      </w:r>
      <w:proofErr w:type="spellEnd"/>
      <w:r w:rsidRPr="005B02DE">
        <w:rPr>
          <w:rFonts w:eastAsia="Calibri"/>
          <w:sz w:val="28"/>
          <w:szCs w:val="28"/>
          <w:lang w:val="uk-UA" w:eastAsia="en-US"/>
        </w:rPr>
        <w:t>.</w:t>
      </w:r>
      <w:r w:rsidRPr="005B02DE">
        <w:rPr>
          <w:rFonts w:eastAsia="Calibri"/>
          <w:sz w:val="28"/>
          <w:szCs w:val="28"/>
          <w:lang w:eastAsia="en-US"/>
        </w:rPr>
        <w:t xml:space="preserve"> – </w:t>
      </w:r>
      <w:proofErr w:type="gramStart"/>
      <w:r w:rsidRPr="005B02DE">
        <w:rPr>
          <w:rFonts w:eastAsia="Calibri"/>
          <w:sz w:val="28"/>
          <w:szCs w:val="28"/>
          <w:lang w:eastAsia="en-US"/>
        </w:rPr>
        <w:t>Л.</w:t>
      </w:r>
      <w:r w:rsidRPr="005B02DE">
        <w:rPr>
          <w:rFonts w:eastAsia="Calibri"/>
          <w:sz w:val="28"/>
          <w:szCs w:val="28"/>
          <w:lang w:val="uk-UA" w:eastAsia="en-US"/>
        </w:rPr>
        <w:t xml:space="preserve"> </w:t>
      </w:r>
      <w:r w:rsidRPr="005B02DE">
        <w:rPr>
          <w:rFonts w:eastAsia="Calibri"/>
          <w:sz w:val="28"/>
          <w:szCs w:val="28"/>
          <w:lang w:eastAsia="en-US"/>
        </w:rPr>
        <w:t>:</w:t>
      </w:r>
      <w:proofErr w:type="gramEnd"/>
      <w:r w:rsidRPr="005B02DE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B02DE">
        <w:rPr>
          <w:rFonts w:eastAsia="Calibri"/>
          <w:sz w:val="28"/>
          <w:szCs w:val="28"/>
          <w:lang w:eastAsia="en-US"/>
        </w:rPr>
        <w:t>Видавничий</w:t>
      </w:r>
      <w:proofErr w:type="spellEnd"/>
      <w:r w:rsidRPr="005B02DE">
        <w:rPr>
          <w:rFonts w:eastAsia="Calibri"/>
          <w:sz w:val="28"/>
          <w:szCs w:val="28"/>
          <w:lang w:eastAsia="en-US"/>
        </w:rPr>
        <w:t xml:space="preserve"> центр ЛНУ </w:t>
      </w:r>
      <w:proofErr w:type="spellStart"/>
      <w:r w:rsidRPr="005B02DE">
        <w:rPr>
          <w:rFonts w:eastAsia="Calibri"/>
          <w:sz w:val="28"/>
          <w:szCs w:val="28"/>
          <w:lang w:eastAsia="en-US"/>
        </w:rPr>
        <w:t>ім</w:t>
      </w:r>
      <w:proofErr w:type="spellEnd"/>
      <w:r w:rsidRPr="005B02DE">
        <w:rPr>
          <w:rFonts w:eastAsia="Calibri"/>
          <w:sz w:val="28"/>
          <w:szCs w:val="28"/>
          <w:lang w:eastAsia="en-US"/>
        </w:rPr>
        <w:t xml:space="preserve">. </w:t>
      </w:r>
      <w:proofErr w:type="spellStart"/>
      <w:r w:rsidRPr="005B02DE">
        <w:rPr>
          <w:rFonts w:eastAsia="Calibri"/>
          <w:sz w:val="28"/>
          <w:szCs w:val="28"/>
          <w:lang w:eastAsia="en-US"/>
        </w:rPr>
        <w:t>Івана</w:t>
      </w:r>
      <w:proofErr w:type="spellEnd"/>
      <w:r w:rsidRPr="005B02DE">
        <w:rPr>
          <w:rFonts w:eastAsia="Calibri"/>
          <w:sz w:val="28"/>
          <w:szCs w:val="28"/>
          <w:lang w:eastAsia="en-US"/>
        </w:rPr>
        <w:t xml:space="preserve"> Франка, 2004. – 256 с.</w:t>
      </w:r>
    </w:p>
    <w:p w:rsidR="005B02DE" w:rsidRPr="005B02DE" w:rsidRDefault="005B02DE" w:rsidP="005B02DE">
      <w:pPr>
        <w:numPr>
          <w:ilvl w:val="0"/>
          <w:numId w:val="6"/>
        </w:numPr>
        <w:spacing w:after="200" w:line="360" w:lineRule="auto"/>
        <w:ind w:left="709" w:hanging="709"/>
        <w:contextualSpacing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5B02DE">
        <w:rPr>
          <w:rFonts w:eastAsia="Calibri"/>
          <w:sz w:val="28"/>
          <w:szCs w:val="28"/>
          <w:lang w:eastAsia="en-US"/>
        </w:rPr>
        <w:t>Кучик</w:t>
      </w:r>
      <w:proofErr w:type="spellEnd"/>
      <w:r w:rsidRPr="005B02DE">
        <w:rPr>
          <w:rFonts w:eastAsia="Calibri"/>
          <w:sz w:val="28"/>
          <w:szCs w:val="28"/>
          <w:lang w:eastAsia="en-US"/>
        </w:rPr>
        <w:t xml:space="preserve"> О.</w:t>
      </w:r>
      <w:r w:rsidRPr="005B02DE">
        <w:rPr>
          <w:rFonts w:eastAsia="Calibri"/>
          <w:sz w:val="28"/>
          <w:szCs w:val="28"/>
          <w:lang w:val="uk-UA" w:eastAsia="en-US"/>
        </w:rPr>
        <w:t xml:space="preserve"> </w:t>
      </w:r>
      <w:r w:rsidRPr="005B02DE">
        <w:rPr>
          <w:rFonts w:eastAsia="Calibri"/>
          <w:sz w:val="28"/>
          <w:szCs w:val="28"/>
          <w:lang w:eastAsia="en-US"/>
        </w:rPr>
        <w:t xml:space="preserve">С. </w:t>
      </w:r>
      <w:proofErr w:type="spellStart"/>
      <w:r w:rsidRPr="005B02DE">
        <w:rPr>
          <w:rFonts w:eastAsia="Calibri"/>
          <w:sz w:val="28"/>
          <w:szCs w:val="28"/>
          <w:lang w:eastAsia="en-US"/>
        </w:rPr>
        <w:t>Зовнішня</w:t>
      </w:r>
      <w:proofErr w:type="spellEnd"/>
      <w:r w:rsidRPr="005B02DE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B02DE">
        <w:rPr>
          <w:rFonts w:eastAsia="Calibri"/>
          <w:sz w:val="28"/>
          <w:szCs w:val="28"/>
          <w:lang w:eastAsia="en-US"/>
        </w:rPr>
        <w:t>політика</w:t>
      </w:r>
      <w:proofErr w:type="spellEnd"/>
      <w:r w:rsidRPr="005B02DE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proofErr w:type="gramStart"/>
      <w:r w:rsidRPr="005B02DE">
        <w:rPr>
          <w:rFonts w:eastAsia="Calibri"/>
          <w:sz w:val="28"/>
          <w:szCs w:val="28"/>
          <w:lang w:eastAsia="en-US"/>
        </w:rPr>
        <w:t>України</w:t>
      </w:r>
      <w:proofErr w:type="spellEnd"/>
      <w:r w:rsidRPr="005B02DE">
        <w:rPr>
          <w:rFonts w:eastAsia="Calibri"/>
          <w:sz w:val="28"/>
          <w:szCs w:val="28"/>
          <w:lang w:val="uk-UA" w:eastAsia="en-US"/>
        </w:rPr>
        <w:t xml:space="preserve"> </w:t>
      </w:r>
      <w:r w:rsidRPr="005B02DE">
        <w:rPr>
          <w:rFonts w:eastAsia="Calibri"/>
          <w:sz w:val="28"/>
          <w:szCs w:val="28"/>
          <w:lang w:eastAsia="en-US"/>
        </w:rPr>
        <w:t>:</w:t>
      </w:r>
      <w:proofErr w:type="gramEnd"/>
      <w:r w:rsidRPr="005B02DE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B02DE">
        <w:rPr>
          <w:rFonts w:eastAsia="Calibri"/>
          <w:sz w:val="28"/>
          <w:szCs w:val="28"/>
          <w:lang w:eastAsia="en-US"/>
        </w:rPr>
        <w:t>Навч</w:t>
      </w:r>
      <w:proofErr w:type="spellEnd"/>
      <w:r w:rsidRPr="005B02DE">
        <w:rPr>
          <w:rFonts w:eastAsia="Calibri"/>
          <w:sz w:val="28"/>
          <w:szCs w:val="28"/>
          <w:lang w:eastAsia="en-US"/>
        </w:rPr>
        <w:t xml:space="preserve">. </w:t>
      </w:r>
      <w:proofErr w:type="spellStart"/>
      <w:r w:rsidRPr="005B02DE">
        <w:rPr>
          <w:rFonts w:eastAsia="Calibri"/>
          <w:sz w:val="28"/>
          <w:szCs w:val="28"/>
          <w:lang w:eastAsia="en-US"/>
        </w:rPr>
        <w:t>посіб</w:t>
      </w:r>
      <w:proofErr w:type="spellEnd"/>
      <w:r w:rsidRPr="005B02DE">
        <w:rPr>
          <w:rFonts w:eastAsia="Calibri"/>
          <w:sz w:val="28"/>
          <w:szCs w:val="28"/>
          <w:lang w:eastAsia="en-US"/>
        </w:rPr>
        <w:t>.</w:t>
      </w:r>
      <w:r w:rsidRPr="005B02DE">
        <w:rPr>
          <w:rFonts w:eastAsia="Calibri"/>
          <w:sz w:val="28"/>
          <w:szCs w:val="28"/>
          <w:lang w:val="uk-UA" w:eastAsia="en-US"/>
        </w:rPr>
        <w:t xml:space="preserve"> / О. С. </w:t>
      </w:r>
      <w:proofErr w:type="spellStart"/>
      <w:r w:rsidRPr="005B02DE">
        <w:rPr>
          <w:rFonts w:eastAsia="Calibri"/>
          <w:sz w:val="28"/>
          <w:szCs w:val="28"/>
          <w:lang w:val="uk-UA" w:eastAsia="en-US"/>
        </w:rPr>
        <w:t>Кучик</w:t>
      </w:r>
      <w:proofErr w:type="spellEnd"/>
      <w:r w:rsidRPr="005B02DE">
        <w:rPr>
          <w:rFonts w:eastAsia="Calibri"/>
          <w:sz w:val="28"/>
          <w:szCs w:val="28"/>
          <w:lang w:val="uk-UA" w:eastAsia="en-US"/>
        </w:rPr>
        <w:t xml:space="preserve">, О. А. </w:t>
      </w:r>
      <w:proofErr w:type="spellStart"/>
      <w:r w:rsidRPr="005B02DE">
        <w:rPr>
          <w:rFonts w:eastAsia="Calibri"/>
          <w:sz w:val="28"/>
          <w:szCs w:val="28"/>
          <w:lang w:val="uk-UA" w:eastAsia="en-US"/>
        </w:rPr>
        <w:t>Заяць</w:t>
      </w:r>
      <w:proofErr w:type="spellEnd"/>
      <w:r w:rsidRPr="005B02DE">
        <w:rPr>
          <w:rFonts w:eastAsia="Calibri"/>
          <w:sz w:val="28"/>
          <w:szCs w:val="28"/>
          <w:lang w:val="uk-UA" w:eastAsia="en-US"/>
        </w:rPr>
        <w:t>.</w:t>
      </w:r>
      <w:r w:rsidRPr="005B02DE">
        <w:rPr>
          <w:rFonts w:eastAsia="Calibri"/>
          <w:sz w:val="28"/>
          <w:szCs w:val="28"/>
          <w:lang w:eastAsia="en-US"/>
        </w:rPr>
        <w:t xml:space="preserve"> – К.: </w:t>
      </w:r>
      <w:proofErr w:type="spellStart"/>
      <w:r w:rsidRPr="005B02DE">
        <w:rPr>
          <w:rFonts w:eastAsia="Calibri"/>
          <w:sz w:val="28"/>
          <w:szCs w:val="28"/>
          <w:lang w:eastAsia="en-US"/>
        </w:rPr>
        <w:t>Знання</w:t>
      </w:r>
      <w:proofErr w:type="spellEnd"/>
      <w:r w:rsidRPr="005B02DE">
        <w:rPr>
          <w:rFonts w:eastAsia="Calibri"/>
          <w:sz w:val="28"/>
          <w:szCs w:val="28"/>
          <w:lang w:eastAsia="en-US"/>
        </w:rPr>
        <w:t>, 2010. – 572 с.</w:t>
      </w:r>
    </w:p>
    <w:p w:rsidR="005B02DE" w:rsidRPr="005B02DE" w:rsidRDefault="005B02DE" w:rsidP="005B02DE">
      <w:pPr>
        <w:numPr>
          <w:ilvl w:val="0"/>
          <w:numId w:val="6"/>
        </w:numPr>
        <w:spacing w:after="200" w:line="360" w:lineRule="auto"/>
        <w:ind w:left="709" w:hanging="709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5B02DE">
        <w:rPr>
          <w:rFonts w:eastAsia="Calibri"/>
          <w:sz w:val="28"/>
          <w:szCs w:val="28"/>
          <w:lang w:val="uk-UA" w:eastAsia="en-US"/>
        </w:rPr>
        <w:t xml:space="preserve">Овсій І. О. Зовнішня політика України : Від давніх часів до 1944 р. : </w:t>
      </w:r>
      <w:proofErr w:type="spellStart"/>
      <w:r w:rsidRPr="005B02DE">
        <w:rPr>
          <w:rFonts w:eastAsia="Calibri"/>
          <w:sz w:val="28"/>
          <w:szCs w:val="28"/>
          <w:lang w:val="uk-UA" w:eastAsia="en-US"/>
        </w:rPr>
        <w:t>Навч</w:t>
      </w:r>
      <w:proofErr w:type="spellEnd"/>
      <w:r w:rsidRPr="005B02DE">
        <w:rPr>
          <w:rFonts w:eastAsia="Calibri"/>
          <w:sz w:val="28"/>
          <w:szCs w:val="28"/>
          <w:lang w:val="uk-UA" w:eastAsia="en-US"/>
        </w:rPr>
        <w:t xml:space="preserve">. </w:t>
      </w:r>
      <w:proofErr w:type="spellStart"/>
      <w:r w:rsidRPr="005B02DE">
        <w:rPr>
          <w:rFonts w:eastAsia="Calibri"/>
          <w:sz w:val="28"/>
          <w:szCs w:val="28"/>
          <w:lang w:val="uk-UA" w:eastAsia="en-US"/>
        </w:rPr>
        <w:t>посіб</w:t>
      </w:r>
      <w:proofErr w:type="spellEnd"/>
      <w:r w:rsidRPr="005B02DE">
        <w:rPr>
          <w:rFonts w:eastAsia="Calibri"/>
          <w:sz w:val="28"/>
          <w:szCs w:val="28"/>
          <w:lang w:val="uk-UA" w:eastAsia="en-US"/>
        </w:rPr>
        <w:t>. для вузів / І. О. Овсій. – К. : Либідь, 1999. – 238 с.</w:t>
      </w:r>
    </w:p>
    <w:p w:rsidR="005B02DE" w:rsidRPr="005B02DE" w:rsidRDefault="005B02DE" w:rsidP="005B02DE">
      <w:pPr>
        <w:numPr>
          <w:ilvl w:val="0"/>
          <w:numId w:val="6"/>
        </w:numPr>
        <w:spacing w:after="200" w:line="360" w:lineRule="auto"/>
        <w:ind w:left="709" w:hanging="709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5B02DE">
        <w:rPr>
          <w:rFonts w:eastAsia="Calibri"/>
          <w:sz w:val="28"/>
          <w:szCs w:val="28"/>
          <w:lang w:val="uk-UA" w:eastAsia="en-US"/>
        </w:rPr>
        <w:lastRenderedPageBreak/>
        <w:t>Симоненко Р. Г. Українсько-польські відносини та боротьба за єдність України / Р. Г. Симоненко, Д. В. Табачник. – К. : Либідь, 2007. – 704 с</w:t>
      </w:r>
      <w:r w:rsidRPr="005B02DE">
        <w:rPr>
          <w:rFonts w:eastAsia="Calibri"/>
          <w:sz w:val="28"/>
          <w:szCs w:val="28"/>
          <w:lang w:eastAsia="en-US"/>
        </w:rPr>
        <w:t>.</w:t>
      </w:r>
    </w:p>
    <w:p w:rsidR="005B02DE" w:rsidRDefault="005B02DE" w:rsidP="005B02DE">
      <w:pPr>
        <w:spacing w:line="360" w:lineRule="auto"/>
        <w:ind w:left="567"/>
        <w:contextualSpacing/>
        <w:jc w:val="both"/>
        <w:rPr>
          <w:b/>
          <w:sz w:val="28"/>
          <w:szCs w:val="28"/>
          <w:lang w:val="uk-UA"/>
        </w:rPr>
      </w:pPr>
    </w:p>
    <w:p w:rsidR="006F2DF9" w:rsidRPr="006F2DF9" w:rsidRDefault="006F2DF9" w:rsidP="006F2DF9">
      <w:pPr>
        <w:jc w:val="center"/>
        <w:rPr>
          <w:b/>
          <w:sz w:val="28"/>
          <w:szCs w:val="28"/>
          <w:lang w:val="uk-UA"/>
        </w:rPr>
      </w:pPr>
      <w:r w:rsidRPr="006F2DF9">
        <w:rPr>
          <w:b/>
          <w:sz w:val="28"/>
          <w:szCs w:val="28"/>
          <w:lang w:val="uk-UA"/>
        </w:rPr>
        <w:t>Семінар№2</w:t>
      </w:r>
    </w:p>
    <w:p w:rsidR="006F2DF9" w:rsidRDefault="006F2DF9" w:rsidP="006F2DF9">
      <w:pPr>
        <w:jc w:val="center"/>
        <w:rPr>
          <w:b/>
          <w:sz w:val="28"/>
          <w:szCs w:val="28"/>
          <w:lang w:val="uk-UA"/>
        </w:rPr>
      </w:pPr>
      <w:r w:rsidRPr="006F2DF9">
        <w:rPr>
          <w:b/>
          <w:sz w:val="28"/>
          <w:szCs w:val="28"/>
          <w:lang w:val="uk-UA"/>
        </w:rPr>
        <w:t>Європейська інтеграція України.</w:t>
      </w:r>
    </w:p>
    <w:p w:rsidR="006F2DF9" w:rsidRDefault="006F2DF9" w:rsidP="006F2DF9">
      <w:pPr>
        <w:spacing w:line="360" w:lineRule="auto"/>
        <w:contextualSpacing/>
        <w:jc w:val="center"/>
        <w:rPr>
          <w:b/>
          <w:iCs/>
          <w:sz w:val="28"/>
          <w:szCs w:val="28"/>
          <w:lang w:val="uk-UA"/>
        </w:rPr>
      </w:pPr>
    </w:p>
    <w:p w:rsidR="006F2DF9" w:rsidRPr="005B02DE" w:rsidRDefault="006F2DF9" w:rsidP="006F2DF9">
      <w:pPr>
        <w:spacing w:line="360" w:lineRule="auto"/>
        <w:contextualSpacing/>
        <w:jc w:val="center"/>
        <w:rPr>
          <w:b/>
          <w:sz w:val="28"/>
          <w:szCs w:val="28"/>
          <w:lang w:val="uk-UA"/>
        </w:rPr>
      </w:pPr>
      <w:r>
        <w:rPr>
          <w:b/>
          <w:iCs/>
          <w:sz w:val="28"/>
          <w:szCs w:val="28"/>
          <w:lang w:val="uk-UA"/>
        </w:rPr>
        <w:t>План до семінарського заняття:</w:t>
      </w:r>
    </w:p>
    <w:p w:rsidR="006F2DF9" w:rsidRPr="006F2DF9" w:rsidRDefault="006F2DF9" w:rsidP="006F2DF9">
      <w:pPr>
        <w:numPr>
          <w:ilvl w:val="0"/>
          <w:numId w:val="8"/>
        </w:numPr>
        <w:spacing w:after="200" w:line="360" w:lineRule="auto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6F2DF9">
        <w:rPr>
          <w:rFonts w:eastAsia="Calibri"/>
          <w:sz w:val="28"/>
          <w:szCs w:val="28"/>
          <w:lang w:val="uk-UA" w:eastAsia="en-US"/>
        </w:rPr>
        <w:t>Правові засади співпраці між Україною та Європейським Союзом.</w:t>
      </w:r>
    </w:p>
    <w:p w:rsidR="006F2DF9" w:rsidRPr="006F2DF9" w:rsidRDefault="006F2DF9" w:rsidP="006F2DF9">
      <w:pPr>
        <w:numPr>
          <w:ilvl w:val="0"/>
          <w:numId w:val="8"/>
        </w:numPr>
        <w:spacing w:after="200" w:line="360" w:lineRule="auto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6F2DF9">
        <w:rPr>
          <w:rFonts w:eastAsia="Calibri"/>
          <w:sz w:val="28"/>
          <w:szCs w:val="28"/>
          <w:lang w:val="uk-UA" w:eastAsia="en-US"/>
        </w:rPr>
        <w:t>Основні напрямки співпраці між Україною та ЄС.</w:t>
      </w:r>
    </w:p>
    <w:p w:rsidR="006F2DF9" w:rsidRPr="006F2DF9" w:rsidRDefault="006F2DF9" w:rsidP="006F2DF9">
      <w:pPr>
        <w:numPr>
          <w:ilvl w:val="0"/>
          <w:numId w:val="8"/>
        </w:numPr>
        <w:spacing w:after="200" w:line="360" w:lineRule="auto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6F2DF9">
        <w:rPr>
          <w:rFonts w:eastAsia="Calibri"/>
          <w:sz w:val="28"/>
          <w:szCs w:val="28"/>
          <w:lang w:val="uk-UA" w:eastAsia="en-US"/>
        </w:rPr>
        <w:t>Реалізація політики сусідства ЄС («Східне партнерство», «Чорноморська синергія», Угода про асоціацію, Угода про зону вільної торгівлі).</w:t>
      </w:r>
    </w:p>
    <w:p w:rsidR="006F2DF9" w:rsidRPr="006F2DF9" w:rsidRDefault="006F2DF9" w:rsidP="006F2DF9">
      <w:pPr>
        <w:numPr>
          <w:ilvl w:val="0"/>
          <w:numId w:val="8"/>
        </w:numPr>
        <w:spacing w:after="200" w:line="360" w:lineRule="auto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6F2DF9">
        <w:rPr>
          <w:rFonts w:eastAsia="Calibri"/>
          <w:sz w:val="28"/>
          <w:szCs w:val="28"/>
          <w:lang w:val="uk-UA" w:eastAsia="en-US"/>
        </w:rPr>
        <w:t>Перспективи вступу України до ЄС.</w:t>
      </w:r>
    </w:p>
    <w:p w:rsidR="006F2DF9" w:rsidRDefault="006F2DF9" w:rsidP="006F2DF9">
      <w:pPr>
        <w:spacing w:line="360" w:lineRule="auto"/>
        <w:ind w:firstLine="567"/>
        <w:contextualSpacing/>
        <w:jc w:val="both"/>
        <w:rPr>
          <w:b/>
          <w:sz w:val="28"/>
          <w:szCs w:val="28"/>
          <w:lang w:val="uk-UA"/>
        </w:rPr>
      </w:pPr>
    </w:p>
    <w:p w:rsidR="006F2DF9" w:rsidRDefault="006F2DF9" w:rsidP="006F2DF9">
      <w:pPr>
        <w:spacing w:line="360" w:lineRule="auto"/>
        <w:ind w:firstLine="567"/>
        <w:contextualSpacing/>
        <w:jc w:val="both"/>
        <w:rPr>
          <w:b/>
          <w:sz w:val="28"/>
          <w:szCs w:val="28"/>
          <w:lang w:val="uk-UA"/>
        </w:rPr>
      </w:pPr>
      <w:r w:rsidRPr="006D4570">
        <w:rPr>
          <w:b/>
          <w:sz w:val="28"/>
          <w:szCs w:val="28"/>
          <w:lang w:val="uk-UA"/>
        </w:rPr>
        <w:t>Контрольні питання</w:t>
      </w:r>
      <w:r>
        <w:rPr>
          <w:b/>
          <w:sz w:val="28"/>
          <w:szCs w:val="28"/>
          <w:lang w:val="uk-UA"/>
        </w:rPr>
        <w:t xml:space="preserve"> до семінару</w:t>
      </w:r>
      <w:r w:rsidRPr="006D4570">
        <w:rPr>
          <w:b/>
          <w:sz w:val="28"/>
          <w:szCs w:val="28"/>
          <w:lang w:val="uk-UA"/>
        </w:rPr>
        <w:t>:</w:t>
      </w:r>
    </w:p>
    <w:p w:rsidR="006F2DF9" w:rsidRPr="006F2DF9" w:rsidRDefault="006F2DF9" w:rsidP="006F2DF9">
      <w:pPr>
        <w:numPr>
          <w:ilvl w:val="0"/>
          <w:numId w:val="10"/>
        </w:numPr>
        <w:spacing w:line="360" w:lineRule="auto"/>
        <w:ind w:left="709" w:hanging="709"/>
        <w:contextualSpacing/>
        <w:jc w:val="both"/>
        <w:rPr>
          <w:sz w:val="28"/>
          <w:szCs w:val="28"/>
          <w:lang w:val="uk-UA"/>
        </w:rPr>
      </w:pPr>
      <w:r w:rsidRPr="006F2DF9">
        <w:rPr>
          <w:sz w:val="28"/>
          <w:szCs w:val="28"/>
          <w:lang w:val="uk-UA"/>
        </w:rPr>
        <w:t>Які документи регулюють співпрацю між Україною та ЄС?</w:t>
      </w:r>
    </w:p>
    <w:p w:rsidR="006F2DF9" w:rsidRPr="006F2DF9" w:rsidRDefault="006F2DF9" w:rsidP="006F2DF9">
      <w:pPr>
        <w:numPr>
          <w:ilvl w:val="0"/>
          <w:numId w:val="10"/>
        </w:numPr>
        <w:spacing w:line="360" w:lineRule="auto"/>
        <w:ind w:left="709" w:hanging="709"/>
        <w:contextualSpacing/>
        <w:jc w:val="both"/>
        <w:rPr>
          <w:sz w:val="28"/>
          <w:szCs w:val="28"/>
          <w:lang w:val="uk-UA"/>
        </w:rPr>
      </w:pPr>
      <w:r w:rsidRPr="006F2DF9">
        <w:rPr>
          <w:sz w:val="28"/>
          <w:szCs w:val="28"/>
          <w:lang w:val="uk-UA"/>
        </w:rPr>
        <w:t>Назвіть основні напрями співпраці між Україною та ЄС?</w:t>
      </w:r>
    </w:p>
    <w:p w:rsidR="006F2DF9" w:rsidRPr="006F2DF9" w:rsidRDefault="006F2DF9" w:rsidP="006F2DF9">
      <w:pPr>
        <w:numPr>
          <w:ilvl w:val="0"/>
          <w:numId w:val="10"/>
        </w:numPr>
        <w:spacing w:line="360" w:lineRule="auto"/>
        <w:ind w:left="709" w:hanging="709"/>
        <w:contextualSpacing/>
        <w:jc w:val="both"/>
        <w:rPr>
          <w:sz w:val="28"/>
          <w:szCs w:val="28"/>
          <w:lang w:val="uk-UA"/>
        </w:rPr>
      </w:pPr>
      <w:r w:rsidRPr="006F2DF9">
        <w:rPr>
          <w:sz w:val="28"/>
          <w:szCs w:val="28"/>
          <w:lang w:val="uk-UA"/>
        </w:rPr>
        <w:t>Яким чином реалізується Україною Європейська енергетична хартія?</w:t>
      </w:r>
    </w:p>
    <w:p w:rsidR="006F2DF9" w:rsidRPr="006F2DF9" w:rsidRDefault="006F2DF9" w:rsidP="006F2DF9">
      <w:pPr>
        <w:numPr>
          <w:ilvl w:val="0"/>
          <w:numId w:val="10"/>
        </w:numPr>
        <w:spacing w:line="360" w:lineRule="auto"/>
        <w:ind w:left="709" w:hanging="709"/>
        <w:contextualSpacing/>
        <w:jc w:val="both"/>
        <w:rPr>
          <w:sz w:val="28"/>
          <w:szCs w:val="28"/>
          <w:lang w:val="uk-UA"/>
        </w:rPr>
      </w:pPr>
      <w:r w:rsidRPr="006F2DF9">
        <w:rPr>
          <w:sz w:val="28"/>
          <w:szCs w:val="28"/>
          <w:lang w:val="uk-UA"/>
        </w:rPr>
        <w:t>Які переваги та недоліки має угода про асоціацію між Україною та ЄС?</w:t>
      </w:r>
    </w:p>
    <w:p w:rsidR="006F2DF9" w:rsidRPr="006F2DF9" w:rsidRDefault="006F2DF9" w:rsidP="006F2DF9">
      <w:pPr>
        <w:numPr>
          <w:ilvl w:val="0"/>
          <w:numId w:val="10"/>
        </w:numPr>
        <w:spacing w:line="360" w:lineRule="auto"/>
        <w:ind w:left="709" w:hanging="709"/>
        <w:contextualSpacing/>
        <w:jc w:val="both"/>
        <w:rPr>
          <w:sz w:val="28"/>
          <w:szCs w:val="28"/>
          <w:lang w:val="uk-UA"/>
        </w:rPr>
      </w:pPr>
      <w:r w:rsidRPr="006F2DF9">
        <w:rPr>
          <w:sz w:val="28"/>
          <w:szCs w:val="28"/>
          <w:lang w:val="uk-UA"/>
        </w:rPr>
        <w:t>Які переваги та недоліки має угода про зону вільної торгівлі між Україною та ЄС?</w:t>
      </w:r>
    </w:p>
    <w:p w:rsidR="006F2DF9" w:rsidRPr="006F2DF9" w:rsidRDefault="006F2DF9" w:rsidP="006F2DF9">
      <w:pPr>
        <w:numPr>
          <w:ilvl w:val="0"/>
          <w:numId w:val="10"/>
        </w:numPr>
        <w:spacing w:line="360" w:lineRule="auto"/>
        <w:ind w:left="709" w:hanging="709"/>
        <w:contextualSpacing/>
        <w:jc w:val="both"/>
        <w:rPr>
          <w:sz w:val="28"/>
          <w:szCs w:val="28"/>
          <w:lang w:val="uk-UA"/>
        </w:rPr>
      </w:pPr>
      <w:r w:rsidRPr="006F2DF9">
        <w:rPr>
          <w:sz w:val="28"/>
          <w:szCs w:val="28"/>
          <w:lang w:val="uk-UA"/>
        </w:rPr>
        <w:t>Що таке «Східне партнерство»?</w:t>
      </w:r>
    </w:p>
    <w:p w:rsidR="006F2DF9" w:rsidRPr="006F2DF9" w:rsidRDefault="006F2DF9" w:rsidP="006F2DF9">
      <w:pPr>
        <w:numPr>
          <w:ilvl w:val="0"/>
          <w:numId w:val="10"/>
        </w:numPr>
        <w:spacing w:line="360" w:lineRule="auto"/>
        <w:ind w:left="709" w:hanging="709"/>
        <w:contextualSpacing/>
        <w:jc w:val="both"/>
        <w:rPr>
          <w:sz w:val="28"/>
          <w:szCs w:val="28"/>
          <w:lang w:val="uk-UA"/>
        </w:rPr>
      </w:pPr>
      <w:r w:rsidRPr="006F2DF9">
        <w:rPr>
          <w:sz w:val="28"/>
          <w:szCs w:val="28"/>
          <w:lang w:val="uk-UA"/>
        </w:rPr>
        <w:t>Що таке «Чорноморська синергія»?</w:t>
      </w:r>
    </w:p>
    <w:p w:rsidR="006F2DF9" w:rsidRPr="006F2DF9" w:rsidRDefault="006F2DF9" w:rsidP="006F2DF9">
      <w:pPr>
        <w:numPr>
          <w:ilvl w:val="0"/>
          <w:numId w:val="10"/>
        </w:numPr>
        <w:spacing w:line="360" w:lineRule="auto"/>
        <w:ind w:left="709" w:hanging="709"/>
        <w:contextualSpacing/>
        <w:jc w:val="both"/>
        <w:rPr>
          <w:sz w:val="28"/>
          <w:szCs w:val="28"/>
          <w:lang w:val="uk-UA"/>
        </w:rPr>
      </w:pPr>
      <w:r w:rsidRPr="006F2DF9">
        <w:rPr>
          <w:sz w:val="28"/>
          <w:szCs w:val="28"/>
          <w:lang w:val="uk-UA"/>
        </w:rPr>
        <w:t>Які перспективи вступу України до ЄС?</w:t>
      </w:r>
    </w:p>
    <w:p w:rsidR="006F2DF9" w:rsidRDefault="006F2DF9" w:rsidP="006F2DF9">
      <w:pPr>
        <w:spacing w:line="360" w:lineRule="auto"/>
        <w:ind w:left="720"/>
        <w:contextualSpacing/>
        <w:jc w:val="both"/>
        <w:rPr>
          <w:b/>
          <w:sz w:val="28"/>
          <w:szCs w:val="28"/>
          <w:lang w:val="uk-UA"/>
        </w:rPr>
      </w:pPr>
    </w:p>
    <w:p w:rsidR="006F2DF9" w:rsidRDefault="006F2DF9" w:rsidP="006F2DF9">
      <w:pPr>
        <w:spacing w:line="360" w:lineRule="auto"/>
        <w:ind w:left="720"/>
        <w:contextualSpacing/>
        <w:jc w:val="both"/>
        <w:rPr>
          <w:sz w:val="28"/>
          <w:szCs w:val="28"/>
          <w:lang w:val="uk-UA"/>
        </w:rPr>
      </w:pPr>
      <w:r w:rsidRPr="00FB0C05">
        <w:rPr>
          <w:b/>
          <w:sz w:val="28"/>
          <w:szCs w:val="28"/>
          <w:lang w:val="uk-UA"/>
        </w:rPr>
        <w:t>Література до семінарського заняття:</w:t>
      </w:r>
    </w:p>
    <w:p w:rsidR="006F2DF9" w:rsidRPr="006F2DF9" w:rsidRDefault="006F2DF9" w:rsidP="006F2DF9">
      <w:pPr>
        <w:numPr>
          <w:ilvl w:val="0"/>
          <w:numId w:val="9"/>
        </w:numPr>
        <w:spacing w:line="360" w:lineRule="auto"/>
        <w:ind w:hanging="720"/>
        <w:contextualSpacing/>
        <w:jc w:val="both"/>
        <w:rPr>
          <w:sz w:val="28"/>
          <w:szCs w:val="28"/>
          <w:lang w:val="uk-UA"/>
        </w:rPr>
      </w:pPr>
      <w:proofErr w:type="spellStart"/>
      <w:r w:rsidRPr="006F2DF9">
        <w:rPr>
          <w:sz w:val="28"/>
          <w:szCs w:val="28"/>
          <w:lang w:val="uk-UA"/>
        </w:rPr>
        <w:t>Артёменко</w:t>
      </w:r>
      <w:proofErr w:type="spellEnd"/>
      <w:r w:rsidRPr="006F2DF9">
        <w:rPr>
          <w:sz w:val="28"/>
          <w:szCs w:val="28"/>
          <w:lang w:val="uk-UA"/>
        </w:rPr>
        <w:t xml:space="preserve"> С.</w:t>
      </w:r>
      <w:r w:rsidRPr="006F2DF9">
        <w:rPr>
          <w:sz w:val="28"/>
          <w:szCs w:val="28"/>
        </w:rPr>
        <w:t xml:space="preserve"> </w:t>
      </w:r>
      <w:r w:rsidRPr="006F2DF9">
        <w:rPr>
          <w:sz w:val="28"/>
          <w:szCs w:val="28"/>
          <w:lang w:val="uk-UA"/>
        </w:rPr>
        <w:t xml:space="preserve">В. </w:t>
      </w:r>
      <w:proofErr w:type="spellStart"/>
      <w:r w:rsidRPr="006F2DF9">
        <w:rPr>
          <w:sz w:val="28"/>
          <w:szCs w:val="28"/>
          <w:lang w:val="uk-UA"/>
        </w:rPr>
        <w:t>Региональная</w:t>
      </w:r>
      <w:proofErr w:type="spellEnd"/>
      <w:r w:rsidRPr="006F2DF9">
        <w:rPr>
          <w:sz w:val="28"/>
          <w:szCs w:val="28"/>
          <w:lang w:val="uk-UA"/>
        </w:rPr>
        <w:t xml:space="preserve"> </w:t>
      </w:r>
      <w:proofErr w:type="spellStart"/>
      <w:r w:rsidRPr="006F2DF9">
        <w:rPr>
          <w:sz w:val="28"/>
          <w:szCs w:val="28"/>
          <w:lang w:val="uk-UA"/>
        </w:rPr>
        <w:t>политика</w:t>
      </w:r>
      <w:proofErr w:type="spellEnd"/>
      <w:r w:rsidRPr="006F2DF9">
        <w:rPr>
          <w:sz w:val="28"/>
          <w:szCs w:val="28"/>
          <w:lang w:val="uk-UA"/>
        </w:rPr>
        <w:t xml:space="preserve"> ЕС: </w:t>
      </w:r>
      <w:proofErr w:type="spellStart"/>
      <w:r w:rsidRPr="006F2DF9">
        <w:rPr>
          <w:sz w:val="28"/>
          <w:szCs w:val="28"/>
          <w:lang w:val="uk-UA"/>
        </w:rPr>
        <w:t>опыт</w:t>
      </w:r>
      <w:proofErr w:type="spellEnd"/>
      <w:r w:rsidRPr="006F2DF9">
        <w:rPr>
          <w:sz w:val="28"/>
          <w:szCs w:val="28"/>
          <w:lang w:val="uk-UA"/>
        </w:rPr>
        <w:t xml:space="preserve"> и </w:t>
      </w:r>
      <w:proofErr w:type="spellStart"/>
      <w:r w:rsidRPr="006F2DF9">
        <w:rPr>
          <w:sz w:val="28"/>
          <w:szCs w:val="28"/>
          <w:lang w:val="uk-UA"/>
        </w:rPr>
        <w:t>географические</w:t>
      </w:r>
      <w:proofErr w:type="spellEnd"/>
      <w:r w:rsidRPr="006F2DF9">
        <w:rPr>
          <w:sz w:val="28"/>
          <w:szCs w:val="28"/>
          <w:lang w:val="uk-UA"/>
        </w:rPr>
        <w:t xml:space="preserve"> </w:t>
      </w:r>
      <w:proofErr w:type="spellStart"/>
      <w:r w:rsidRPr="006F2DF9">
        <w:rPr>
          <w:sz w:val="28"/>
          <w:szCs w:val="28"/>
          <w:lang w:val="uk-UA"/>
        </w:rPr>
        <w:t>аспекты</w:t>
      </w:r>
      <w:proofErr w:type="spellEnd"/>
      <w:r w:rsidRPr="006F2DF9">
        <w:rPr>
          <w:sz w:val="28"/>
          <w:szCs w:val="28"/>
          <w:lang w:val="uk-UA"/>
        </w:rPr>
        <w:t xml:space="preserve"> </w:t>
      </w:r>
      <w:proofErr w:type="spellStart"/>
      <w:r w:rsidRPr="006F2DF9">
        <w:rPr>
          <w:sz w:val="28"/>
          <w:szCs w:val="28"/>
          <w:lang w:val="uk-UA"/>
        </w:rPr>
        <w:t>организации</w:t>
      </w:r>
      <w:proofErr w:type="spellEnd"/>
      <w:r w:rsidRPr="006F2DF9">
        <w:rPr>
          <w:sz w:val="28"/>
          <w:szCs w:val="28"/>
          <w:lang w:val="uk-UA"/>
        </w:rPr>
        <w:t xml:space="preserve"> </w:t>
      </w:r>
      <w:proofErr w:type="spellStart"/>
      <w:r w:rsidRPr="006F2DF9">
        <w:rPr>
          <w:sz w:val="28"/>
          <w:szCs w:val="28"/>
          <w:lang w:val="uk-UA"/>
        </w:rPr>
        <w:t>функционирования</w:t>
      </w:r>
      <w:proofErr w:type="spellEnd"/>
      <w:r w:rsidRPr="006F2DF9">
        <w:rPr>
          <w:sz w:val="28"/>
          <w:szCs w:val="28"/>
          <w:lang w:val="uk-UA"/>
        </w:rPr>
        <w:t xml:space="preserve"> </w:t>
      </w:r>
      <w:proofErr w:type="spellStart"/>
      <w:r w:rsidRPr="006F2DF9">
        <w:rPr>
          <w:sz w:val="28"/>
          <w:szCs w:val="28"/>
          <w:lang w:val="uk-UA"/>
        </w:rPr>
        <w:t>еврорегионов</w:t>
      </w:r>
      <w:proofErr w:type="spellEnd"/>
      <w:r w:rsidRPr="006F2DF9">
        <w:rPr>
          <w:sz w:val="28"/>
          <w:szCs w:val="28"/>
        </w:rPr>
        <w:t xml:space="preserve"> / С. В. Артёменко</w:t>
      </w:r>
      <w:r w:rsidRPr="006F2DF9">
        <w:rPr>
          <w:sz w:val="28"/>
          <w:szCs w:val="28"/>
          <w:lang w:val="uk-UA"/>
        </w:rPr>
        <w:t xml:space="preserve">. // Наук. </w:t>
      </w:r>
      <w:proofErr w:type="spellStart"/>
      <w:r w:rsidRPr="006F2DF9">
        <w:rPr>
          <w:sz w:val="28"/>
          <w:szCs w:val="28"/>
          <w:lang w:val="uk-UA"/>
        </w:rPr>
        <w:t>вісн</w:t>
      </w:r>
      <w:proofErr w:type="spellEnd"/>
      <w:r w:rsidRPr="006F2DF9">
        <w:rPr>
          <w:sz w:val="28"/>
          <w:szCs w:val="28"/>
          <w:lang w:val="uk-UA"/>
        </w:rPr>
        <w:t xml:space="preserve">. </w:t>
      </w:r>
      <w:proofErr w:type="spellStart"/>
      <w:r w:rsidRPr="006F2DF9">
        <w:rPr>
          <w:sz w:val="28"/>
          <w:szCs w:val="28"/>
          <w:lang w:val="uk-UA"/>
        </w:rPr>
        <w:t>Волин</w:t>
      </w:r>
      <w:proofErr w:type="spellEnd"/>
      <w:r w:rsidRPr="006F2DF9">
        <w:rPr>
          <w:sz w:val="28"/>
          <w:szCs w:val="28"/>
          <w:lang w:val="uk-UA"/>
        </w:rPr>
        <w:t xml:space="preserve">. </w:t>
      </w:r>
      <w:proofErr w:type="spellStart"/>
      <w:r w:rsidRPr="006F2DF9">
        <w:rPr>
          <w:sz w:val="28"/>
          <w:szCs w:val="28"/>
          <w:lang w:val="uk-UA"/>
        </w:rPr>
        <w:t>нац</w:t>
      </w:r>
      <w:proofErr w:type="spellEnd"/>
      <w:r w:rsidRPr="006F2DF9">
        <w:rPr>
          <w:sz w:val="28"/>
          <w:szCs w:val="28"/>
          <w:lang w:val="uk-UA"/>
        </w:rPr>
        <w:t>. ун-ту ім. Лесі Українки. Серія : Географічні науки. – 2011. – № 18. – С. 101–108.</w:t>
      </w:r>
    </w:p>
    <w:p w:rsidR="006F2DF9" w:rsidRPr="006F2DF9" w:rsidRDefault="006F2DF9" w:rsidP="006F2DF9">
      <w:pPr>
        <w:numPr>
          <w:ilvl w:val="0"/>
          <w:numId w:val="9"/>
        </w:numPr>
        <w:spacing w:line="360" w:lineRule="auto"/>
        <w:ind w:hanging="720"/>
        <w:contextualSpacing/>
        <w:jc w:val="both"/>
        <w:rPr>
          <w:sz w:val="28"/>
          <w:szCs w:val="28"/>
          <w:lang w:val="uk-UA"/>
        </w:rPr>
      </w:pPr>
      <w:proofErr w:type="spellStart"/>
      <w:r w:rsidRPr="006F2DF9">
        <w:rPr>
          <w:sz w:val="28"/>
          <w:szCs w:val="28"/>
          <w:lang w:val="uk-UA"/>
        </w:rPr>
        <w:lastRenderedPageBreak/>
        <w:t>Бударіна</w:t>
      </w:r>
      <w:proofErr w:type="spellEnd"/>
      <w:r w:rsidRPr="006F2DF9">
        <w:rPr>
          <w:sz w:val="28"/>
          <w:szCs w:val="28"/>
          <w:lang w:val="uk-UA"/>
        </w:rPr>
        <w:t xml:space="preserve"> Н. О. Фінансовий ринок України в аспекті вступу її до ЄС / Н. О. </w:t>
      </w:r>
      <w:proofErr w:type="spellStart"/>
      <w:r w:rsidRPr="006F2DF9">
        <w:rPr>
          <w:sz w:val="28"/>
          <w:szCs w:val="28"/>
          <w:lang w:val="uk-UA"/>
        </w:rPr>
        <w:t>Бударіна</w:t>
      </w:r>
      <w:proofErr w:type="spellEnd"/>
      <w:r w:rsidRPr="006F2DF9">
        <w:rPr>
          <w:sz w:val="28"/>
          <w:szCs w:val="28"/>
          <w:lang w:val="uk-UA"/>
        </w:rPr>
        <w:t xml:space="preserve">, А. В. </w:t>
      </w:r>
      <w:proofErr w:type="spellStart"/>
      <w:r w:rsidRPr="006F2DF9">
        <w:rPr>
          <w:sz w:val="28"/>
          <w:szCs w:val="28"/>
          <w:lang w:val="uk-UA"/>
        </w:rPr>
        <w:t>Вешневська</w:t>
      </w:r>
      <w:proofErr w:type="spellEnd"/>
      <w:r w:rsidRPr="006F2DF9">
        <w:rPr>
          <w:sz w:val="28"/>
          <w:szCs w:val="28"/>
          <w:lang w:val="uk-UA"/>
        </w:rPr>
        <w:t xml:space="preserve">. // Наук. </w:t>
      </w:r>
      <w:proofErr w:type="spellStart"/>
      <w:r w:rsidRPr="006F2DF9">
        <w:rPr>
          <w:sz w:val="28"/>
          <w:szCs w:val="28"/>
          <w:lang w:val="uk-UA"/>
        </w:rPr>
        <w:t>вісн</w:t>
      </w:r>
      <w:proofErr w:type="spellEnd"/>
      <w:r w:rsidRPr="006F2DF9">
        <w:rPr>
          <w:sz w:val="28"/>
          <w:szCs w:val="28"/>
          <w:lang w:val="uk-UA"/>
        </w:rPr>
        <w:t xml:space="preserve">. </w:t>
      </w:r>
      <w:proofErr w:type="spellStart"/>
      <w:r w:rsidRPr="006F2DF9">
        <w:rPr>
          <w:sz w:val="28"/>
          <w:szCs w:val="28"/>
          <w:lang w:val="uk-UA"/>
        </w:rPr>
        <w:t>Волин</w:t>
      </w:r>
      <w:proofErr w:type="spellEnd"/>
      <w:r w:rsidRPr="006F2DF9">
        <w:rPr>
          <w:sz w:val="28"/>
          <w:szCs w:val="28"/>
          <w:lang w:val="uk-UA"/>
        </w:rPr>
        <w:t xml:space="preserve">. </w:t>
      </w:r>
      <w:proofErr w:type="spellStart"/>
      <w:r w:rsidRPr="006F2DF9">
        <w:rPr>
          <w:sz w:val="28"/>
          <w:szCs w:val="28"/>
          <w:lang w:val="uk-UA"/>
        </w:rPr>
        <w:t>нац</w:t>
      </w:r>
      <w:proofErr w:type="spellEnd"/>
      <w:r w:rsidRPr="006F2DF9">
        <w:rPr>
          <w:sz w:val="28"/>
          <w:szCs w:val="28"/>
          <w:lang w:val="uk-UA"/>
        </w:rPr>
        <w:t xml:space="preserve">. ун-ту ім. Лесі Українки. Серія : Міжнародні відносини. – 2009. – № 3. – С. 293–299. </w:t>
      </w:r>
    </w:p>
    <w:p w:rsidR="006F2DF9" w:rsidRPr="006F2DF9" w:rsidRDefault="006F2DF9" w:rsidP="006F2DF9">
      <w:pPr>
        <w:numPr>
          <w:ilvl w:val="0"/>
          <w:numId w:val="9"/>
        </w:numPr>
        <w:spacing w:line="360" w:lineRule="auto"/>
        <w:ind w:hanging="720"/>
        <w:contextualSpacing/>
        <w:jc w:val="both"/>
        <w:rPr>
          <w:sz w:val="28"/>
          <w:szCs w:val="28"/>
        </w:rPr>
      </w:pPr>
      <w:proofErr w:type="spellStart"/>
      <w:r w:rsidRPr="006F2DF9">
        <w:rPr>
          <w:sz w:val="28"/>
          <w:szCs w:val="28"/>
        </w:rPr>
        <w:t>Відносини</w:t>
      </w:r>
      <w:proofErr w:type="spellEnd"/>
      <w:r w:rsidRPr="006F2DF9">
        <w:rPr>
          <w:sz w:val="28"/>
          <w:szCs w:val="28"/>
        </w:rPr>
        <w:t xml:space="preserve"> </w:t>
      </w:r>
      <w:proofErr w:type="spellStart"/>
      <w:r w:rsidRPr="006F2DF9">
        <w:rPr>
          <w:sz w:val="28"/>
          <w:szCs w:val="28"/>
        </w:rPr>
        <w:t>Україна</w:t>
      </w:r>
      <w:proofErr w:type="spellEnd"/>
      <w:r w:rsidRPr="006F2DF9">
        <w:rPr>
          <w:sz w:val="28"/>
          <w:szCs w:val="28"/>
        </w:rPr>
        <w:t xml:space="preserve"> – ЄС [</w:t>
      </w:r>
      <w:proofErr w:type="spellStart"/>
      <w:r w:rsidRPr="006F2DF9">
        <w:rPr>
          <w:sz w:val="28"/>
          <w:szCs w:val="28"/>
        </w:rPr>
        <w:t>Електронний</w:t>
      </w:r>
      <w:proofErr w:type="spellEnd"/>
      <w:r w:rsidRPr="006F2DF9">
        <w:rPr>
          <w:sz w:val="28"/>
          <w:szCs w:val="28"/>
        </w:rPr>
        <w:t xml:space="preserve"> ресурс] / </w:t>
      </w:r>
      <w:proofErr w:type="spellStart"/>
      <w:r w:rsidRPr="006F2DF9">
        <w:rPr>
          <w:sz w:val="28"/>
          <w:szCs w:val="28"/>
        </w:rPr>
        <w:t>Міністерство</w:t>
      </w:r>
      <w:proofErr w:type="spellEnd"/>
      <w:r w:rsidRPr="006F2DF9">
        <w:rPr>
          <w:sz w:val="28"/>
          <w:szCs w:val="28"/>
        </w:rPr>
        <w:t xml:space="preserve"> </w:t>
      </w:r>
      <w:proofErr w:type="spellStart"/>
      <w:r w:rsidRPr="006F2DF9">
        <w:rPr>
          <w:sz w:val="28"/>
          <w:szCs w:val="28"/>
        </w:rPr>
        <w:t>закордонних</w:t>
      </w:r>
      <w:proofErr w:type="spellEnd"/>
      <w:r w:rsidRPr="006F2DF9">
        <w:rPr>
          <w:sz w:val="28"/>
          <w:szCs w:val="28"/>
        </w:rPr>
        <w:t xml:space="preserve"> справ </w:t>
      </w:r>
      <w:proofErr w:type="spellStart"/>
      <w:r w:rsidRPr="006F2DF9">
        <w:rPr>
          <w:sz w:val="28"/>
          <w:szCs w:val="28"/>
        </w:rPr>
        <w:t>України</w:t>
      </w:r>
      <w:proofErr w:type="spellEnd"/>
      <w:r w:rsidRPr="006F2DF9">
        <w:rPr>
          <w:sz w:val="28"/>
          <w:szCs w:val="28"/>
        </w:rPr>
        <w:t xml:space="preserve">. – Режим доступу: http://www.mfa.gov.ua/mfa/ua/publication/content/2822.htm, </w:t>
      </w:r>
      <w:proofErr w:type="spellStart"/>
      <w:r w:rsidRPr="006F2DF9">
        <w:rPr>
          <w:sz w:val="28"/>
          <w:szCs w:val="28"/>
        </w:rPr>
        <w:t>вільний</w:t>
      </w:r>
      <w:proofErr w:type="spellEnd"/>
      <w:r w:rsidRPr="006F2DF9">
        <w:rPr>
          <w:sz w:val="28"/>
          <w:szCs w:val="28"/>
        </w:rPr>
        <w:t xml:space="preserve">. – </w:t>
      </w:r>
      <w:proofErr w:type="spellStart"/>
      <w:r w:rsidRPr="006F2DF9">
        <w:rPr>
          <w:sz w:val="28"/>
          <w:szCs w:val="28"/>
        </w:rPr>
        <w:t>Назва</w:t>
      </w:r>
      <w:proofErr w:type="spellEnd"/>
      <w:r w:rsidRPr="006F2DF9">
        <w:rPr>
          <w:sz w:val="28"/>
          <w:szCs w:val="28"/>
        </w:rPr>
        <w:t xml:space="preserve"> з </w:t>
      </w:r>
      <w:proofErr w:type="spellStart"/>
      <w:r w:rsidRPr="006F2DF9">
        <w:rPr>
          <w:sz w:val="28"/>
          <w:szCs w:val="28"/>
        </w:rPr>
        <w:t>екрану</w:t>
      </w:r>
      <w:proofErr w:type="spellEnd"/>
      <w:r w:rsidRPr="006F2DF9">
        <w:rPr>
          <w:sz w:val="28"/>
          <w:szCs w:val="28"/>
        </w:rPr>
        <w:t>.</w:t>
      </w:r>
    </w:p>
    <w:p w:rsidR="006F2DF9" w:rsidRPr="006F2DF9" w:rsidRDefault="006F2DF9" w:rsidP="006F2DF9">
      <w:pPr>
        <w:numPr>
          <w:ilvl w:val="0"/>
          <w:numId w:val="9"/>
        </w:numPr>
        <w:spacing w:line="360" w:lineRule="auto"/>
        <w:ind w:hanging="720"/>
        <w:contextualSpacing/>
        <w:jc w:val="both"/>
        <w:rPr>
          <w:sz w:val="28"/>
          <w:szCs w:val="28"/>
          <w:lang w:val="uk-UA"/>
        </w:rPr>
      </w:pPr>
      <w:proofErr w:type="spellStart"/>
      <w:r w:rsidRPr="006F2DF9">
        <w:rPr>
          <w:sz w:val="28"/>
          <w:szCs w:val="28"/>
          <w:lang w:val="uk-UA"/>
        </w:rPr>
        <w:t>Войчук</w:t>
      </w:r>
      <w:proofErr w:type="spellEnd"/>
      <w:r w:rsidRPr="006F2DF9">
        <w:rPr>
          <w:sz w:val="28"/>
          <w:szCs w:val="28"/>
          <w:lang w:val="uk-UA"/>
        </w:rPr>
        <w:t xml:space="preserve"> М. В. Особливості інтеграції України в європейський науковий простір / М. В. </w:t>
      </w:r>
      <w:proofErr w:type="spellStart"/>
      <w:r w:rsidRPr="006F2DF9">
        <w:rPr>
          <w:sz w:val="28"/>
          <w:szCs w:val="28"/>
          <w:lang w:val="uk-UA"/>
        </w:rPr>
        <w:t>Войчук</w:t>
      </w:r>
      <w:proofErr w:type="spellEnd"/>
      <w:r w:rsidRPr="006F2DF9">
        <w:rPr>
          <w:sz w:val="28"/>
          <w:szCs w:val="28"/>
          <w:lang w:val="uk-UA"/>
        </w:rPr>
        <w:t xml:space="preserve">. // Наук. </w:t>
      </w:r>
      <w:proofErr w:type="spellStart"/>
      <w:r w:rsidRPr="006F2DF9">
        <w:rPr>
          <w:sz w:val="28"/>
          <w:szCs w:val="28"/>
          <w:lang w:val="uk-UA"/>
        </w:rPr>
        <w:t>вісн</w:t>
      </w:r>
      <w:proofErr w:type="spellEnd"/>
      <w:r w:rsidRPr="006F2DF9">
        <w:rPr>
          <w:sz w:val="28"/>
          <w:szCs w:val="28"/>
          <w:lang w:val="uk-UA"/>
        </w:rPr>
        <w:t xml:space="preserve">. </w:t>
      </w:r>
      <w:proofErr w:type="spellStart"/>
      <w:r w:rsidRPr="006F2DF9">
        <w:rPr>
          <w:sz w:val="28"/>
          <w:szCs w:val="28"/>
          <w:lang w:val="uk-UA"/>
        </w:rPr>
        <w:t>Волин</w:t>
      </w:r>
      <w:proofErr w:type="spellEnd"/>
      <w:r w:rsidRPr="006F2DF9">
        <w:rPr>
          <w:sz w:val="28"/>
          <w:szCs w:val="28"/>
          <w:lang w:val="uk-UA"/>
        </w:rPr>
        <w:t xml:space="preserve">. </w:t>
      </w:r>
      <w:proofErr w:type="spellStart"/>
      <w:r w:rsidRPr="006F2DF9">
        <w:rPr>
          <w:sz w:val="28"/>
          <w:szCs w:val="28"/>
          <w:lang w:val="uk-UA"/>
        </w:rPr>
        <w:t>нац</w:t>
      </w:r>
      <w:proofErr w:type="spellEnd"/>
      <w:r w:rsidRPr="006F2DF9">
        <w:rPr>
          <w:sz w:val="28"/>
          <w:szCs w:val="28"/>
          <w:lang w:val="uk-UA"/>
        </w:rPr>
        <w:t xml:space="preserve">. ун-ту ім. Лесі Українки. Серія : Міжнародні відносини. – 2009. – № 4. – С. 281–284. </w:t>
      </w:r>
    </w:p>
    <w:p w:rsidR="006F2DF9" w:rsidRPr="006F2DF9" w:rsidRDefault="006F2DF9" w:rsidP="006F2DF9">
      <w:pPr>
        <w:numPr>
          <w:ilvl w:val="0"/>
          <w:numId w:val="9"/>
        </w:numPr>
        <w:spacing w:line="360" w:lineRule="auto"/>
        <w:ind w:hanging="720"/>
        <w:contextualSpacing/>
        <w:jc w:val="both"/>
        <w:rPr>
          <w:sz w:val="28"/>
          <w:szCs w:val="28"/>
          <w:lang w:val="uk-UA"/>
        </w:rPr>
      </w:pPr>
      <w:r w:rsidRPr="006F2DF9">
        <w:rPr>
          <w:sz w:val="28"/>
          <w:szCs w:val="28"/>
          <w:lang w:val="uk-UA"/>
        </w:rPr>
        <w:t xml:space="preserve">Гончарук А. Регіональна </w:t>
      </w:r>
      <w:proofErr w:type="spellStart"/>
      <w:r w:rsidRPr="006F2DF9">
        <w:rPr>
          <w:sz w:val="28"/>
          <w:szCs w:val="28"/>
          <w:lang w:val="uk-UA"/>
        </w:rPr>
        <w:t>торгівельно</w:t>
      </w:r>
      <w:proofErr w:type="spellEnd"/>
      <w:r w:rsidRPr="006F2DF9">
        <w:rPr>
          <w:sz w:val="28"/>
          <w:szCs w:val="28"/>
          <w:lang w:val="uk-UA"/>
        </w:rPr>
        <w:t xml:space="preserve">-економічна інтеграція України та ЄС : стан, </w:t>
      </w:r>
      <w:proofErr w:type="spellStart"/>
      <w:r w:rsidRPr="006F2DF9">
        <w:rPr>
          <w:sz w:val="28"/>
          <w:szCs w:val="28"/>
          <w:lang w:val="uk-UA"/>
        </w:rPr>
        <w:t>перспектики</w:t>
      </w:r>
      <w:proofErr w:type="spellEnd"/>
      <w:r w:rsidRPr="006F2DF9">
        <w:rPr>
          <w:sz w:val="28"/>
          <w:szCs w:val="28"/>
          <w:lang w:val="uk-UA"/>
        </w:rPr>
        <w:t>, проблеми / А. Гончарук, О. Усенко. // Міжнародна економічна політика. – 2011. – № 12-13. – С. 98–132.</w:t>
      </w:r>
    </w:p>
    <w:p w:rsidR="006F2DF9" w:rsidRPr="006F2DF9" w:rsidRDefault="006F2DF9" w:rsidP="006F2DF9">
      <w:pPr>
        <w:numPr>
          <w:ilvl w:val="0"/>
          <w:numId w:val="9"/>
        </w:numPr>
        <w:spacing w:line="360" w:lineRule="auto"/>
        <w:ind w:hanging="720"/>
        <w:contextualSpacing/>
        <w:jc w:val="both"/>
        <w:rPr>
          <w:sz w:val="28"/>
          <w:szCs w:val="28"/>
          <w:lang w:val="uk-UA"/>
        </w:rPr>
      </w:pPr>
      <w:proofErr w:type="spellStart"/>
      <w:r w:rsidRPr="006F2DF9">
        <w:rPr>
          <w:sz w:val="28"/>
          <w:szCs w:val="28"/>
          <w:lang w:val="uk-UA"/>
        </w:rPr>
        <w:t>Горбашевська</w:t>
      </w:r>
      <w:proofErr w:type="spellEnd"/>
      <w:r w:rsidRPr="006F2DF9">
        <w:rPr>
          <w:sz w:val="28"/>
          <w:szCs w:val="28"/>
          <w:lang w:val="uk-UA"/>
        </w:rPr>
        <w:t xml:space="preserve"> М. О. Перспективи співпраці України з ЄС на прикладі машинобудівельного комплексу / М. О. </w:t>
      </w:r>
      <w:proofErr w:type="spellStart"/>
      <w:r w:rsidRPr="006F2DF9">
        <w:rPr>
          <w:sz w:val="28"/>
          <w:szCs w:val="28"/>
          <w:lang w:val="uk-UA"/>
        </w:rPr>
        <w:t>Горбашевська</w:t>
      </w:r>
      <w:proofErr w:type="spellEnd"/>
      <w:r w:rsidRPr="006F2DF9">
        <w:rPr>
          <w:sz w:val="28"/>
          <w:szCs w:val="28"/>
          <w:lang w:val="uk-UA"/>
        </w:rPr>
        <w:t xml:space="preserve">. // Наук. </w:t>
      </w:r>
      <w:proofErr w:type="spellStart"/>
      <w:r w:rsidRPr="006F2DF9">
        <w:rPr>
          <w:sz w:val="28"/>
          <w:szCs w:val="28"/>
          <w:lang w:val="uk-UA"/>
        </w:rPr>
        <w:t>вісн</w:t>
      </w:r>
      <w:proofErr w:type="spellEnd"/>
      <w:r w:rsidRPr="006F2DF9">
        <w:rPr>
          <w:sz w:val="28"/>
          <w:szCs w:val="28"/>
          <w:lang w:val="uk-UA"/>
        </w:rPr>
        <w:t xml:space="preserve">. </w:t>
      </w:r>
      <w:proofErr w:type="spellStart"/>
      <w:r w:rsidRPr="006F2DF9">
        <w:rPr>
          <w:sz w:val="28"/>
          <w:szCs w:val="28"/>
          <w:lang w:val="uk-UA"/>
        </w:rPr>
        <w:t>Волин</w:t>
      </w:r>
      <w:proofErr w:type="spellEnd"/>
      <w:r w:rsidRPr="006F2DF9">
        <w:rPr>
          <w:sz w:val="28"/>
          <w:szCs w:val="28"/>
          <w:lang w:val="uk-UA"/>
        </w:rPr>
        <w:t xml:space="preserve">. </w:t>
      </w:r>
      <w:proofErr w:type="spellStart"/>
      <w:r w:rsidRPr="006F2DF9">
        <w:rPr>
          <w:sz w:val="28"/>
          <w:szCs w:val="28"/>
          <w:lang w:val="uk-UA"/>
        </w:rPr>
        <w:t>нац</w:t>
      </w:r>
      <w:proofErr w:type="spellEnd"/>
      <w:r w:rsidRPr="006F2DF9">
        <w:rPr>
          <w:sz w:val="28"/>
          <w:szCs w:val="28"/>
          <w:lang w:val="uk-UA"/>
        </w:rPr>
        <w:t>. ун-ту ім. Лесі Українки. Серія : Міжнародні відносини. – 2009. – № 3. – С. 253–258.</w:t>
      </w:r>
    </w:p>
    <w:p w:rsidR="006F2DF9" w:rsidRPr="006F2DF9" w:rsidRDefault="006F2DF9" w:rsidP="006F2DF9">
      <w:pPr>
        <w:numPr>
          <w:ilvl w:val="0"/>
          <w:numId w:val="9"/>
        </w:numPr>
        <w:spacing w:line="360" w:lineRule="auto"/>
        <w:ind w:hanging="720"/>
        <w:contextualSpacing/>
        <w:jc w:val="both"/>
        <w:rPr>
          <w:sz w:val="28"/>
          <w:szCs w:val="28"/>
          <w:lang w:val="uk-UA"/>
        </w:rPr>
      </w:pPr>
      <w:proofErr w:type="spellStart"/>
      <w:r w:rsidRPr="006F2DF9">
        <w:rPr>
          <w:sz w:val="28"/>
          <w:szCs w:val="28"/>
          <w:lang w:val="uk-UA"/>
        </w:rPr>
        <w:t>Крапівін</w:t>
      </w:r>
      <w:proofErr w:type="spellEnd"/>
      <w:r w:rsidRPr="006F2DF9">
        <w:rPr>
          <w:sz w:val="28"/>
          <w:szCs w:val="28"/>
          <w:lang w:val="uk-UA"/>
        </w:rPr>
        <w:t xml:space="preserve"> О. Євроатлантична інтеграція України / О. </w:t>
      </w:r>
      <w:proofErr w:type="spellStart"/>
      <w:r w:rsidRPr="006F2DF9">
        <w:rPr>
          <w:sz w:val="28"/>
          <w:szCs w:val="28"/>
          <w:lang w:val="uk-UA"/>
        </w:rPr>
        <w:t>Крапівін</w:t>
      </w:r>
      <w:proofErr w:type="spellEnd"/>
      <w:r w:rsidRPr="006F2DF9">
        <w:rPr>
          <w:sz w:val="28"/>
          <w:szCs w:val="28"/>
          <w:lang w:val="uk-UA"/>
        </w:rPr>
        <w:t>, І. Тодоров. – Донецьк : Вебер, 2008. – 329 с.</w:t>
      </w:r>
    </w:p>
    <w:p w:rsidR="006F2DF9" w:rsidRPr="006F2DF9" w:rsidRDefault="006F2DF9" w:rsidP="006F2DF9">
      <w:pPr>
        <w:numPr>
          <w:ilvl w:val="0"/>
          <w:numId w:val="9"/>
        </w:numPr>
        <w:spacing w:line="360" w:lineRule="auto"/>
        <w:ind w:hanging="720"/>
        <w:contextualSpacing/>
        <w:jc w:val="both"/>
        <w:rPr>
          <w:sz w:val="28"/>
          <w:szCs w:val="28"/>
          <w:lang w:val="uk-UA"/>
        </w:rPr>
      </w:pPr>
      <w:proofErr w:type="spellStart"/>
      <w:r w:rsidRPr="006F2DF9">
        <w:rPr>
          <w:sz w:val="28"/>
          <w:szCs w:val="28"/>
          <w:lang w:val="uk-UA"/>
        </w:rPr>
        <w:t>Мерза</w:t>
      </w:r>
      <w:proofErr w:type="spellEnd"/>
      <w:r w:rsidRPr="006F2DF9">
        <w:rPr>
          <w:sz w:val="28"/>
          <w:szCs w:val="28"/>
          <w:lang w:val="uk-UA"/>
        </w:rPr>
        <w:t xml:space="preserve"> Н. З. Особливості інтеграції України в європейський транспортний простір в умовах переходу до режиму вільної торгівлі / Н. З. </w:t>
      </w:r>
      <w:proofErr w:type="spellStart"/>
      <w:r w:rsidRPr="006F2DF9">
        <w:rPr>
          <w:sz w:val="28"/>
          <w:szCs w:val="28"/>
          <w:lang w:val="uk-UA"/>
        </w:rPr>
        <w:t>Мерза</w:t>
      </w:r>
      <w:proofErr w:type="spellEnd"/>
      <w:r w:rsidRPr="006F2DF9">
        <w:rPr>
          <w:sz w:val="28"/>
          <w:szCs w:val="28"/>
          <w:lang w:val="uk-UA"/>
        </w:rPr>
        <w:t xml:space="preserve">, М. В. </w:t>
      </w:r>
      <w:proofErr w:type="spellStart"/>
      <w:r w:rsidRPr="006F2DF9">
        <w:rPr>
          <w:sz w:val="28"/>
          <w:szCs w:val="28"/>
          <w:lang w:val="uk-UA"/>
        </w:rPr>
        <w:t>Сидорук</w:t>
      </w:r>
      <w:proofErr w:type="spellEnd"/>
      <w:r w:rsidRPr="006F2DF9">
        <w:rPr>
          <w:sz w:val="28"/>
          <w:szCs w:val="28"/>
          <w:lang w:val="uk-UA"/>
        </w:rPr>
        <w:t xml:space="preserve">. // Наук. </w:t>
      </w:r>
      <w:proofErr w:type="spellStart"/>
      <w:r w:rsidRPr="006F2DF9">
        <w:rPr>
          <w:sz w:val="28"/>
          <w:szCs w:val="28"/>
          <w:lang w:val="uk-UA"/>
        </w:rPr>
        <w:t>вісн</w:t>
      </w:r>
      <w:proofErr w:type="spellEnd"/>
      <w:r w:rsidRPr="006F2DF9">
        <w:rPr>
          <w:sz w:val="28"/>
          <w:szCs w:val="28"/>
          <w:lang w:val="uk-UA"/>
        </w:rPr>
        <w:t xml:space="preserve">. </w:t>
      </w:r>
      <w:proofErr w:type="spellStart"/>
      <w:r w:rsidRPr="006F2DF9">
        <w:rPr>
          <w:sz w:val="28"/>
          <w:szCs w:val="28"/>
          <w:lang w:val="uk-UA"/>
        </w:rPr>
        <w:t>Волин</w:t>
      </w:r>
      <w:proofErr w:type="spellEnd"/>
      <w:r w:rsidRPr="006F2DF9">
        <w:rPr>
          <w:sz w:val="28"/>
          <w:szCs w:val="28"/>
          <w:lang w:val="uk-UA"/>
        </w:rPr>
        <w:t xml:space="preserve">. </w:t>
      </w:r>
      <w:proofErr w:type="spellStart"/>
      <w:r w:rsidRPr="006F2DF9">
        <w:rPr>
          <w:sz w:val="28"/>
          <w:szCs w:val="28"/>
          <w:lang w:val="uk-UA"/>
        </w:rPr>
        <w:t>нац</w:t>
      </w:r>
      <w:proofErr w:type="spellEnd"/>
      <w:r w:rsidRPr="006F2DF9">
        <w:rPr>
          <w:sz w:val="28"/>
          <w:szCs w:val="28"/>
          <w:lang w:val="uk-UA"/>
        </w:rPr>
        <w:t>. ун-ту ім. Лесі Українки. Серія : Міжнародні відносини. – 2009. – № 3. – С. 265–268.</w:t>
      </w:r>
    </w:p>
    <w:p w:rsidR="006F2DF9" w:rsidRPr="006F2DF9" w:rsidRDefault="006F2DF9" w:rsidP="006F2DF9">
      <w:pPr>
        <w:numPr>
          <w:ilvl w:val="0"/>
          <w:numId w:val="9"/>
        </w:numPr>
        <w:spacing w:line="360" w:lineRule="auto"/>
        <w:ind w:hanging="720"/>
        <w:contextualSpacing/>
        <w:jc w:val="both"/>
        <w:rPr>
          <w:sz w:val="28"/>
          <w:szCs w:val="28"/>
          <w:lang w:val="uk-UA"/>
        </w:rPr>
      </w:pPr>
      <w:proofErr w:type="spellStart"/>
      <w:r w:rsidRPr="006F2DF9">
        <w:rPr>
          <w:sz w:val="28"/>
          <w:szCs w:val="28"/>
          <w:lang w:val="uk-UA"/>
        </w:rPr>
        <w:t>Недогрєєва</w:t>
      </w:r>
      <w:proofErr w:type="spellEnd"/>
      <w:r w:rsidRPr="006F2DF9">
        <w:rPr>
          <w:sz w:val="28"/>
          <w:szCs w:val="28"/>
          <w:lang w:val="uk-UA"/>
        </w:rPr>
        <w:t xml:space="preserve"> А. І. Історичні передумови та стратегія європейської інтеграції України / А. І. </w:t>
      </w:r>
      <w:proofErr w:type="spellStart"/>
      <w:r w:rsidRPr="006F2DF9">
        <w:rPr>
          <w:sz w:val="28"/>
          <w:szCs w:val="28"/>
          <w:lang w:val="uk-UA"/>
        </w:rPr>
        <w:t>Недогрєєва</w:t>
      </w:r>
      <w:proofErr w:type="spellEnd"/>
      <w:r w:rsidRPr="006F2DF9">
        <w:rPr>
          <w:sz w:val="28"/>
          <w:szCs w:val="28"/>
          <w:lang w:val="uk-UA"/>
        </w:rPr>
        <w:t>. // Зовнішня торгівля : право та економіка. – 2006. – № 4. – С. 65–68.</w:t>
      </w:r>
    </w:p>
    <w:p w:rsidR="006F2DF9" w:rsidRPr="006F2DF9" w:rsidRDefault="006F2DF9" w:rsidP="006F2DF9">
      <w:pPr>
        <w:numPr>
          <w:ilvl w:val="0"/>
          <w:numId w:val="9"/>
        </w:numPr>
        <w:spacing w:line="360" w:lineRule="auto"/>
        <w:ind w:hanging="720"/>
        <w:contextualSpacing/>
        <w:jc w:val="both"/>
        <w:rPr>
          <w:sz w:val="28"/>
          <w:szCs w:val="28"/>
          <w:lang w:val="uk-UA"/>
        </w:rPr>
      </w:pPr>
      <w:proofErr w:type="spellStart"/>
      <w:r w:rsidRPr="006F2DF9">
        <w:rPr>
          <w:sz w:val="28"/>
          <w:szCs w:val="28"/>
          <w:lang w:val="uk-UA"/>
        </w:rPr>
        <w:t>Носирєв</w:t>
      </w:r>
      <w:proofErr w:type="spellEnd"/>
      <w:r w:rsidRPr="006F2DF9">
        <w:rPr>
          <w:sz w:val="28"/>
          <w:szCs w:val="28"/>
          <w:lang w:val="uk-UA"/>
        </w:rPr>
        <w:t xml:space="preserve"> О. О. Зовнішня торгівля України з країнами ЄС : проблеми та напрямки оптимізації / О. О. </w:t>
      </w:r>
      <w:proofErr w:type="spellStart"/>
      <w:r w:rsidRPr="006F2DF9">
        <w:rPr>
          <w:sz w:val="28"/>
          <w:szCs w:val="28"/>
          <w:lang w:val="uk-UA"/>
        </w:rPr>
        <w:t>Носирєв</w:t>
      </w:r>
      <w:proofErr w:type="spellEnd"/>
      <w:r w:rsidRPr="006F2DF9">
        <w:rPr>
          <w:sz w:val="28"/>
          <w:szCs w:val="28"/>
          <w:lang w:val="uk-UA"/>
        </w:rPr>
        <w:t xml:space="preserve">. // Наук. </w:t>
      </w:r>
      <w:proofErr w:type="spellStart"/>
      <w:r w:rsidRPr="006F2DF9">
        <w:rPr>
          <w:sz w:val="28"/>
          <w:szCs w:val="28"/>
          <w:lang w:val="uk-UA"/>
        </w:rPr>
        <w:t>вісн</w:t>
      </w:r>
      <w:proofErr w:type="spellEnd"/>
      <w:r w:rsidRPr="006F2DF9">
        <w:rPr>
          <w:sz w:val="28"/>
          <w:szCs w:val="28"/>
          <w:lang w:val="uk-UA"/>
        </w:rPr>
        <w:t xml:space="preserve">. </w:t>
      </w:r>
      <w:proofErr w:type="spellStart"/>
      <w:r w:rsidRPr="006F2DF9">
        <w:rPr>
          <w:sz w:val="28"/>
          <w:szCs w:val="28"/>
          <w:lang w:val="uk-UA"/>
        </w:rPr>
        <w:t>Волин</w:t>
      </w:r>
      <w:proofErr w:type="spellEnd"/>
      <w:r w:rsidRPr="006F2DF9">
        <w:rPr>
          <w:sz w:val="28"/>
          <w:szCs w:val="28"/>
          <w:lang w:val="uk-UA"/>
        </w:rPr>
        <w:t xml:space="preserve">. </w:t>
      </w:r>
      <w:proofErr w:type="spellStart"/>
      <w:r w:rsidRPr="006F2DF9">
        <w:rPr>
          <w:sz w:val="28"/>
          <w:szCs w:val="28"/>
          <w:lang w:val="uk-UA"/>
        </w:rPr>
        <w:t>нац</w:t>
      </w:r>
      <w:proofErr w:type="spellEnd"/>
      <w:r w:rsidRPr="006F2DF9">
        <w:rPr>
          <w:sz w:val="28"/>
          <w:szCs w:val="28"/>
          <w:lang w:val="uk-UA"/>
        </w:rPr>
        <w:t>. ун-ту ім. Лесі Українки. Серія : Географічні науки. – 2011. – № 18. – С. 81–88.</w:t>
      </w:r>
    </w:p>
    <w:p w:rsidR="006F2DF9" w:rsidRPr="006F2DF9" w:rsidRDefault="006F2DF9" w:rsidP="006F2DF9">
      <w:pPr>
        <w:numPr>
          <w:ilvl w:val="0"/>
          <w:numId w:val="9"/>
        </w:numPr>
        <w:spacing w:line="360" w:lineRule="auto"/>
        <w:ind w:hanging="720"/>
        <w:contextualSpacing/>
        <w:jc w:val="both"/>
        <w:rPr>
          <w:sz w:val="28"/>
          <w:szCs w:val="28"/>
          <w:lang w:val="uk-UA"/>
        </w:rPr>
      </w:pPr>
      <w:proofErr w:type="spellStart"/>
      <w:r w:rsidRPr="006F2DF9">
        <w:rPr>
          <w:sz w:val="28"/>
          <w:szCs w:val="28"/>
          <w:lang w:val="uk-UA"/>
        </w:rPr>
        <w:lastRenderedPageBreak/>
        <w:t>Офіцинський</w:t>
      </w:r>
      <w:proofErr w:type="spellEnd"/>
      <w:r w:rsidRPr="006F2DF9">
        <w:rPr>
          <w:sz w:val="28"/>
          <w:szCs w:val="28"/>
          <w:lang w:val="uk-UA"/>
        </w:rPr>
        <w:t xml:space="preserve"> Р. А. Європейська та євроатлантична інтеграція України. Соціальний аспект : </w:t>
      </w:r>
      <w:proofErr w:type="spellStart"/>
      <w:r w:rsidRPr="006F2DF9">
        <w:rPr>
          <w:sz w:val="28"/>
          <w:szCs w:val="28"/>
          <w:lang w:val="uk-UA"/>
        </w:rPr>
        <w:t>Навч</w:t>
      </w:r>
      <w:proofErr w:type="spellEnd"/>
      <w:r w:rsidRPr="006F2DF9">
        <w:rPr>
          <w:sz w:val="28"/>
          <w:szCs w:val="28"/>
          <w:lang w:val="uk-UA"/>
        </w:rPr>
        <w:t xml:space="preserve">. </w:t>
      </w:r>
      <w:proofErr w:type="spellStart"/>
      <w:r w:rsidRPr="006F2DF9">
        <w:rPr>
          <w:sz w:val="28"/>
          <w:szCs w:val="28"/>
          <w:lang w:val="uk-UA"/>
        </w:rPr>
        <w:t>посіб</w:t>
      </w:r>
      <w:proofErr w:type="spellEnd"/>
      <w:r w:rsidRPr="006F2DF9">
        <w:rPr>
          <w:sz w:val="28"/>
          <w:szCs w:val="28"/>
          <w:lang w:val="uk-UA"/>
        </w:rPr>
        <w:t xml:space="preserve">. / Р. А. </w:t>
      </w:r>
      <w:proofErr w:type="spellStart"/>
      <w:r w:rsidRPr="006F2DF9">
        <w:rPr>
          <w:sz w:val="28"/>
          <w:szCs w:val="28"/>
          <w:lang w:val="uk-UA"/>
        </w:rPr>
        <w:t>Офіцинський</w:t>
      </w:r>
      <w:proofErr w:type="spellEnd"/>
      <w:r w:rsidRPr="006F2DF9">
        <w:rPr>
          <w:sz w:val="28"/>
          <w:szCs w:val="28"/>
          <w:lang w:val="uk-UA"/>
        </w:rPr>
        <w:t>. – Ужгород : Ліра, 2007. – 320 с.</w:t>
      </w:r>
    </w:p>
    <w:p w:rsidR="006F2DF9" w:rsidRPr="006F2DF9" w:rsidRDefault="006F2DF9" w:rsidP="006F2DF9">
      <w:pPr>
        <w:numPr>
          <w:ilvl w:val="0"/>
          <w:numId w:val="9"/>
        </w:numPr>
        <w:spacing w:line="360" w:lineRule="auto"/>
        <w:ind w:hanging="720"/>
        <w:contextualSpacing/>
        <w:jc w:val="both"/>
        <w:rPr>
          <w:sz w:val="28"/>
          <w:szCs w:val="28"/>
          <w:lang w:val="uk-UA"/>
        </w:rPr>
      </w:pPr>
      <w:proofErr w:type="spellStart"/>
      <w:r w:rsidRPr="006F2DF9">
        <w:rPr>
          <w:sz w:val="28"/>
          <w:szCs w:val="28"/>
          <w:lang w:val="uk-UA"/>
        </w:rPr>
        <w:t>Рекша</w:t>
      </w:r>
      <w:proofErr w:type="spellEnd"/>
      <w:r w:rsidRPr="006F2DF9">
        <w:rPr>
          <w:sz w:val="28"/>
          <w:szCs w:val="28"/>
          <w:lang w:val="uk-UA"/>
        </w:rPr>
        <w:t xml:space="preserve"> Т. О. Співпраця України та Європейського Союзу у сфері освіти : реальність і перспективи розвитку / Т.О. </w:t>
      </w:r>
      <w:proofErr w:type="spellStart"/>
      <w:r w:rsidRPr="006F2DF9">
        <w:rPr>
          <w:sz w:val="28"/>
          <w:szCs w:val="28"/>
          <w:lang w:val="uk-UA"/>
        </w:rPr>
        <w:t>Рекша</w:t>
      </w:r>
      <w:proofErr w:type="spellEnd"/>
      <w:r w:rsidRPr="006F2DF9">
        <w:rPr>
          <w:sz w:val="28"/>
          <w:szCs w:val="28"/>
          <w:lang w:val="uk-UA"/>
        </w:rPr>
        <w:t xml:space="preserve">. // Наук. </w:t>
      </w:r>
      <w:proofErr w:type="spellStart"/>
      <w:r w:rsidRPr="006F2DF9">
        <w:rPr>
          <w:sz w:val="28"/>
          <w:szCs w:val="28"/>
          <w:lang w:val="uk-UA"/>
        </w:rPr>
        <w:t>вісн</w:t>
      </w:r>
      <w:proofErr w:type="spellEnd"/>
      <w:r w:rsidRPr="006F2DF9">
        <w:rPr>
          <w:sz w:val="28"/>
          <w:szCs w:val="28"/>
          <w:lang w:val="uk-UA"/>
        </w:rPr>
        <w:t xml:space="preserve">. </w:t>
      </w:r>
      <w:proofErr w:type="spellStart"/>
      <w:r w:rsidRPr="006F2DF9">
        <w:rPr>
          <w:sz w:val="28"/>
          <w:szCs w:val="28"/>
          <w:lang w:val="uk-UA"/>
        </w:rPr>
        <w:t>Волин</w:t>
      </w:r>
      <w:proofErr w:type="spellEnd"/>
      <w:r w:rsidRPr="006F2DF9">
        <w:rPr>
          <w:sz w:val="28"/>
          <w:szCs w:val="28"/>
          <w:lang w:val="uk-UA"/>
        </w:rPr>
        <w:t xml:space="preserve">. </w:t>
      </w:r>
      <w:proofErr w:type="spellStart"/>
      <w:r w:rsidRPr="006F2DF9">
        <w:rPr>
          <w:sz w:val="28"/>
          <w:szCs w:val="28"/>
          <w:lang w:val="uk-UA"/>
        </w:rPr>
        <w:t>нац</w:t>
      </w:r>
      <w:proofErr w:type="spellEnd"/>
      <w:r w:rsidRPr="006F2DF9">
        <w:rPr>
          <w:sz w:val="28"/>
          <w:szCs w:val="28"/>
          <w:lang w:val="uk-UA"/>
        </w:rPr>
        <w:t>. ун-ту ім. Лесі Українки. Серія : Міжнародні відносини. – 2009. – № 4. – С. 275–281.</w:t>
      </w:r>
    </w:p>
    <w:p w:rsidR="006F2DF9" w:rsidRPr="006F2DF9" w:rsidRDefault="006F2DF9" w:rsidP="006F2DF9">
      <w:pPr>
        <w:numPr>
          <w:ilvl w:val="0"/>
          <w:numId w:val="9"/>
        </w:numPr>
        <w:spacing w:line="360" w:lineRule="auto"/>
        <w:ind w:hanging="720"/>
        <w:contextualSpacing/>
        <w:jc w:val="both"/>
        <w:rPr>
          <w:sz w:val="28"/>
          <w:szCs w:val="28"/>
          <w:lang w:val="uk-UA"/>
        </w:rPr>
      </w:pPr>
      <w:r w:rsidRPr="006F2DF9">
        <w:rPr>
          <w:sz w:val="28"/>
          <w:szCs w:val="28"/>
          <w:lang w:val="uk-UA"/>
        </w:rPr>
        <w:t xml:space="preserve">Спільні органи співробітництва Україна – ЄС [Електронний ресурс]. – Матеріал Урядового порталу. – Режим доступу: </w:t>
      </w:r>
      <w:proofErr w:type="spellStart"/>
      <w:r w:rsidRPr="006F2DF9">
        <w:rPr>
          <w:sz w:val="28"/>
          <w:szCs w:val="28"/>
        </w:rPr>
        <w:t>http</w:t>
      </w:r>
      <w:proofErr w:type="spellEnd"/>
      <w:r w:rsidRPr="006F2DF9">
        <w:rPr>
          <w:sz w:val="28"/>
          <w:szCs w:val="28"/>
          <w:lang w:val="uk-UA"/>
        </w:rPr>
        <w:t>://</w:t>
      </w:r>
      <w:proofErr w:type="spellStart"/>
      <w:r w:rsidRPr="006F2DF9">
        <w:rPr>
          <w:sz w:val="28"/>
          <w:szCs w:val="28"/>
        </w:rPr>
        <w:t>www</w:t>
      </w:r>
      <w:proofErr w:type="spellEnd"/>
      <w:r w:rsidRPr="006F2DF9">
        <w:rPr>
          <w:sz w:val="28"/>
          <w:szCs w:val="28"/>
          <w:lang w:val="uk-UA"/>
        </w:rPr>
        <w:t>.</w:t>
      </w:r>
      <w:proofErr w:type="spellStart"/>
      <w:r w:rsidRPr="006F2DF9">
        <w:rPr>
          <w:sz w:val="28"/>
          <w:szCs w:val="28"/>
        </w:rPr>
        <w:t>kmu</w:t>
      </w:r>
      <w:proofErr w:type="spellEnd"/>
      <w:r w:rsidRPr="006F2DF9">
        <w:rPr>
          <w:sz w:val="28"/>
          <w:szCs w:val="28"/>
          <w:lang w:val="uk-UA"/>
        </w:rPr>
        <w:t>.</w:t>
      </w:r>
      <w:proofErr w:type="spellStart"/>
      <w:r w:rsidRPr="006F2DF9">
        <w:rPr>
          <w:sz w:val="28"/>
          <w:szCs w:val="28"/>
        </w:rPr>
        <w:t>gov</w:t>
      </w:r>
      <w:proofErr w:type="spellEnd"/>
      <w:r w:rsidRPr="006F2DF9">
        <w:rPr>
          <w:sz w:val="28"/>
          <w:szCs w:val="28"/>
          <w:lang w:val="uk-UA"/>
        </w:rPr>
        <w:t>.</w:t>
      </w:r>
      <w:proofErr w:type="spellStart"/>
      <w:r w:rsidRPr="006F2DF9">
        <w:rPr>
          <w:sz w:val="28"/>
          <w:szCs w:val="28"/>
        </w:rPr>
        <w:t>ua</w:t>
      </w:r>
      <w:proofErr w:type="spellEnd"/>
      <w:r w:rsidRPr="006F2DF9">
        <w:rPr>
          <w:sz w:val="28"/>
          <w:szCs w:val="28"/>
          <w:lang w:val="uk-UA"/>
        </w:rPr>
        <w:t>/</w:t>
      </w:r>
      <w:proofErr w:type="spellStart"/>
      <w:r w:rsidRPr="006F2DF9">
        <w:rPr>
          <w:sz w:val="28"/>
          <w:szCs w:val="28"/>
        </w:rPr>
        <w:t>kmu</w:t>
      </w:r>
      <w:proofErr w:type="spellEnd"/>
      <w:r w:rsidRPr="006F2DF9">
        <w:rPr>
          <w:sz w:val="28"/>
          <w:szCs w:val="28"/>
          <w:lang w:val="uk-UA"/>
        </w:rPr>
        <w:t>/</w:t>
      </w:r>
      <w:proofErr w:type="spellStart"/>
      <w:r w:rsidRPr="006F2DF9">
        <w:rPr>
          <w:sz w:val="28"/>
          <w:szCs w:val="28"/>
        </w:rPr>
        <w:t>control</w:t>
      </w:r>
      <w:proofErr w:type="spellEnd"/>
      <w:r w:rsidRPr="006F2DF9">
        <w:rPr>
          <w:sz w:val="28"/>
          <w:szCs w:val="28"/>
          <w:lang w:val="uk-UA"/>
        </w:rPr>
        <w:t>/</w:t>
      </w:r>
      <w:proofErr w:type="spellStart"/>
      <w:r w:rsidRPr="006F2DF9">
        <w:rPr>
          <w:sz w:val="28"/>
          <w:szCs w:val="28"/>
        </w:rPr>
        <w:t>uk</w:t>
      </w:r>
      <w:proofErr w:type="spellEnd"/>
      <w:r w:rsidRPr="006F2DF9">
        <w:rPr>
          <w:sz w:val="28"/>
          <w:szCs w:val="28"/>
          <w:lang w:val="uk-UA"/>
        </w:rPr>
        <w:t>/</w:t>
      </w:r>
      <w:proofErr w:type="spellStart"/>
      <w:r w:rsidRPr="006F2DF9">
        <w:rPr>
          <w:sz w:val="28"/>
          <w:szCs w:val="28"/>
        </w:rPr>
        <w:t>publish</w:t>
      </w:r>
      <w:proofErr w:type="spellEnd"/>
      <w:r w:rsidRPr="006F2DF9">
        <w:rPr>
          <w:sz w:val="28"/>
          <w:szCs w:val="28"/>
          <w:lang w:val="uk-UA"/>
        </w:rPr>
        <w:t>/</w:t>
      </w:r>
      <w:proofErr w:type="spellStart"/>
      <w:r w:rsidRPr="006F2DF9">
        <w:rPr>
          <w:sz w:val="28"/>
          <w:szCs w:val="28"/>
        </w:rPr>
        <w:t>article</w:t>
      </w:r>
      <w:proofErr w:type="spellEnd"/>
      <w:r w:rsidRPr="006F2DF9">
        <w:rPr>
          <w:sz w:val="28"/>
          <w:szCs w:val="28"/>
          <w:lang w:val="uk-UA"/>
        </w:rPr>
        <w:t>?</w:t>
      </w:r>
      <w:proofErr w:type="spellStart"/>
      <w:r w:rsidRPr="006F2DF9">
        <w:rPr>
          <w:sz w:val="28"/>
          <w:szCs w:val="28"/>
        </w:rPr>
        <w:t>showHidden</w:t>
      </w:r>
      <w:proofErr w:type="spellEnd"/>
      <w:r w:rsidRPr="006F2DF9">
        <w:rPr>
          <w:sz w:val="28"/>
          <w:szCs w:val="28"/>
          <w:lang w:val="uk-UA"/>
        </w:rPr>
        <w:t>=1&amp;</w:t>
      </w:r>
      <w:proofErr w:type="spellStart"/>
      <w:r w:rsidRPr="006F2DF9">
        <w:rPr>
          <w:sz w:val="28"/>
          <w:szCs w:val="28"/>
        </w:rPr>
        <w:t>art</w:t>
      </w:r>
      <w:proofErr w:type="spellEnd"/>
      <w:r w:rsidRPr="006F2DF9">
        <w:rPr>
          <w:sz w:val="28"/>
          <w:szCs w:val="28"/>
          <w:lang w:val="uk-UA"/>
        </w:rPr>
        <w:t>_</w:t>
      </w:r>
      <w:proofErr w:type="spellStart"/>
      <w:r w:rsidRPr="006F2DF9">
        <w:rPr>
          <w:sz w:val="28"/>
          <w:szCs w:val="28"/>
        </w:rPr>
        <w:t>id</w:t>
      </w:r>
      <w:proofErr w:type="spellEnd"/>
      <w:r w:rsidRPr="006F2DF9">
        <w:rPr>
          <w:sz w:val="28"/>
          <w:szCs w:val="28"/>
          <w:lang w:val="uk-UA"/>
        </w:rPr>
        <w:t>=207976390&amp;</w:t>
      </w:r>
      <w:proofErr w:type="spellStart"/>
      <w:r w:rsidRPr="006F2DF9">
        <w:rPr>
          <w:sz w:val="28"/>
          <w:szCs w:val="28"/>
        </w:rPr>
        <w:t>cat</w:t>
      </w:r>
      <w:proofErr w:type="spellEnd"/>
      <w:r w:rsidRPr="006F2DF9">
        <w:rPr>
          <w:sz w:val="28"/>
          <w:szCs w:val="28"/>
          <w:lang w:val="uk-UA"/>
        </w:rPr>
        <w:t>_</w:t>
      </w:r>
      <w:proofErr w:type="spellStart"/>
      <w:r w:rsidRPr="006F2DF9">
        <w:rPr>
          <w:sz w:val="28"/>
          <w:szCs w:val="28"/>
        </w:rPr>
        <w:t>id</w:t>
      </w:r>
      <w:proofErr w:type="spellEnd"/>
      <w:r w:rsidRPr="006F2DF9">
        <w:rPr>
          <w:sz w:val="28"/>
          <w:szCs w:val="28"/>
          <w:lang w:val="uk-UA"/>
        </w:rPr>
        <w:t>=31545&amp;</w:t>
      </w:r>
      <w:proofErr w:type="spellStart"/>
      <w:r w:rsidRPr="006F2DF9">
        <w:rPr>
          <w:sz w:val="28"/>
          <w:szCs w:val="28"/>
        </w:rPr>
        <w:t>ctime</w:t>
      </w:r>
      <w:proofErr w:type="spellEnd"/>
      <w:r w:rsidRPr="006F2DF9">
        <w:rPr>
          <w:sz w:val="28"/>
          <w:szCs w:val="28"/>
          <w:lang w:val="uk-UA"/>
        </w:rPr>
        <w:t>=1239717330356, вільний.</w:t>
      </w:r>
    </w:p>
    <w:p w:rsidR="006F2DF9" w:rsidRPr="006F2DF9" w:rsidRDefault="006F2DF9" w:rsidP="006F2DF9">
      <w:pPr>
        <w:numPr>
          <w:ilvl w:val="0"/>
          <w:numId w:val="9"/>
        </w:numPr>
        <w:spacing w:line="360" w:lineRule="auto"/>
        <w:ind w:hanging="720"/>
        <w:contextualSpacing/>
        <w:jc w:val="both"/>
        <w:rPr>
          <w:sz w:val="28"/>
          <w:szCs w:val="28"/>
        </w:rPr>
      </w:pPr>
      <w:proofErr w:type="spellStart"/>
      <w:r w:rsidRPr="006F2DF9">
        <w:rPr>
          <w:sz w:val="28"/>
          <w:szCs w:val="28"/>
        </w:rPr>
        <w:t>Хронологія</w:t>
      </w:r>
      <w:proofErr w:type="spellEnd"/>
      <w:r w:rsidRPr="006F2DF9">
        <w:rPr>
          <w:sz w:val="28"/>
          <w:szCs w:val="28"/>
        </w:rPr>
        <w:t xml:space="preserve"> </w:t>
      </w:r>
      <w:proofErr w:type="spellStart"/>
      <w:r w:rsidRPr="006F2DF9">
        <w:rPr>
          <w:sz w:val="28"/>
          <w:szCs w:val="28"/>
        </w:rPr>
        <w:t>двосторонніх</w:t>
      </w:r>
      <w:proofErr w:type="spellEnd"/>
      <w:r w:rsidRPr="006F2DF9">
        <w:rPr>
          <w:sz w:val="28"/>
          <w:szCs w:val="28"/>
        </w:rPr>
        <w:t xml:space="preserve"> </w:t>
      </w:r>
      <w:proofErr w:type="spellStart"/>
      <w:r w:rsidRPr="006F2DF9">
        <w:rPr>
          <w:sz w:val="28"/>
          <w:szCs w:val="28"/>
        </w:rPr>
        <w:t>відносин</w:t>
      </w:r>
      <w:proofErr w:type="spellEnd"/>
      <w:r w:rsidRPr="006F2DF9">
        <w:rPr>
          <w:sz w:val="28"/>
          <w:szCs w:val="28"/>
        </w:rPr>
        <w:t>) [</w:t>
      </w:r>
      <w:proofErr w:type="spellStart"/>
      <w:r w:rsidRPr="006F2DF9">
        <w:rPr>
          <w:sz w:val="28"/>
          <w:szCs w:val="28"/>
        </w:rPr>
        <w:t>Електронний</w:t>
      </w:r>
      <w:proofErr w:type="spellEnd"/>
      <w:r w:rsidRPr="006F2DF9">
        <w:rPr>
          <w:sz w:val="28"/>
          <w:szCs w:val="28"/>
        </w:rPr>
        <w:t xml:space="preserve"> ресурс] / </w:t>
      </w:r>
      <w:proofErr w:type="spellStart"/>
      <w:r w:rsidRPr="006F2DF9">
        <w:rPr>
          <w:sz w:val="28"/>
          <w:szCs w:val="28"/>
        </w:rPr>
        <w:t>Представництво</w:t>
      </w:r>
      <w:proofErr w:type="spellEnd"/>
      <w:r w:rsidRPr="006F2DF9">
        <w:rPr>
          <w:sz w:val="28"/>
          <w:szCs w:val="28"/>
        </w:rPr>
        <w:t xml:space="preserve"> </w:t>
      </w:r>
      <w:proofErr w:type="spellStart"/>
      <w:r w:rsidRPr="006F2DF9">
        <w:rPr>
          <w:sz w:val="28"/>
          <w:szCs w:val="28"/>
        </w:rPr>
        <w:t>Європейського</w:t>
      </w:r>
      <w:proofErr w:type="spellEnd"/>
      <w:r w:rsidRPr="006F2DF9">
        <w:rPr>
          <w:sz w:val="28"/>
          <w:szCs w:val="28"/>
        </w:rPr>
        <w:t xml:space="preserve"> Союзу в </w:t>
      </w:r>
      <w:proofErr w:type="spellStart"/>
      <w:r w:rsidRPr="006F2DF9">
        <w:rPr>
          <w:sz w:val="28"/>
          <w:szCs w:val="28"/>
        </w:rPr>
        <w:t>Україні</w:t>
      </w:r>
      <w:proofErr w:type="spellEnd"/>
      <w:r w:rsidRPr="006F2DF9">
        <w:rPr>
          <w:sz w:val="28"/>
          <w:szCs w:val="28"/>
        </w:rPr>
        <w:t xml:space="preserve">. – Режим доступу: http://ec.europa.eu/delegations/ukraine/eu_ukraine/chronology/index_uk.htm, </w:t>
      </w:r>
      <w:proofErr w:type="spellStart"/>
      <w:r w:rsidRPr="006F2DF9">
        <w:rPr>
          <w:sz w:val="28"/>
          <w:szCs w:val="28"/>
        </w:rPr>
        <w:t>вільний</w:t>
      </w:r>
      <w:proofErr w:type="spellEnd"/>
      <w:r w:rsidRPr="006F2DF9">
        <w:rPr>
          <w:sz w:val="28"/>
          <w:szCs w:val="28"/>
        </w:rPr>
        <w:t xml:space="preserve">. – </w:t>
      </w:r>
      <w:proofErr w:type="spellStart"/>
      <w:r w:rsidRPr="006F2DF9">
        <w:rPr>
          <w:sz w:val="28"/>
          <w:szCs w:val="28"/>
        </w:rPr>
        <w:t>Назва</w:t>
      </w:r>
      <w:proofErr w:type="spellEnd"/>
      <w:r w:rsidRPr="006F2DF9">
        <w:rPr>
          <w:sz w:val="28"/>
          <w:szCs w:val="28"/>
        </w:rPr>
        <w:t xml:space="preserve"> з </w:t>
      </w:r>
      <w:proofErr w:type="spellStart"/>
      <w:r w:rsidRPr="006F2DF9">
        <w:rPr>
          <w:sz w:val="28"/>
          <w:szCs w:val="28"/>
        </w:rPr>
        <w:t>екрану</w:t>
      </w:r>
      <w:proofErr w:type="spellEnd"/>
      <w:r w:rsidRPr="006F2DF9">
        <w:rPr>
          <w:sz w:val="28"/>
          <w:szCs w:val="28"/>
        </w:rPr>
        <w:t>.</w:t>
      </w:r>
    </w:p>
    <w:p w:rsidR="005B02DE" w:rsidRPr="006F2DF9" w:rsidRDefault="005B02DE">
      <w:pPr>
        <w:spacing w:line="360" w:lineRule="auto"/>
        <w:contextualSpacing/>
        <w:jc w:val="center"/>
      </w:pPr>
    </w:p>
    <w:sectPr w:rsidR="005B02DE" w:rsidRPr="006F2D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Arial"/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01D50"/>
    <w:multiLevelType w:val="hybridMultilevel"/>
    <w:tmpl w:val="6A52376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8D92295"/>
    <w:multiLevelType w:val="hybridMultilevel"/>
    <w:tmpl w:val="BD2E34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9D4B2D"/>
    <w:multiLevelType w:val="hybridMultilevel"/>
    <w:tmpl w:val="87A0903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264C6309"/>
    <w:multiLevelType w:val="hybridMultilevel"/>
    <w:tmpl w:val="19EA8A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8F45BE"/>
    <w:multiLevelType w:val="hybridMultilevel"/>
    <w:tmpl w:val="832217BC"/>
    <w:lvl w:ilvl="0" w:tplc="E7C88F04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4B8D2392"/>
    <w:multiLevelType w:val="hybridMultilevel"/>
    <w:tmpl w:val="B4F0EF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CD7324"/>
    <w:multiLevelType w:val="hybridMultilevel"/>
    <w:tmpl w:val="E0E089E0"/>
    <w:lvl w:ilvl="0" w:tplc="F2A421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AC1383A"/>
    <w:multiLevelType w:val="hybridMultilevel"/>
    <w:tmpl w:val="E0E089E0"/>
    <w:lvl w:ilvl="0" w:tplc="F2A421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6DE000F6"/>
    <w:multiLevelType w:val="hybridMultilevel"/>
    <w:tmpl w:val="E0E089E0"/>
    <w:lvl w:ilvl="0" w:tplc="F2A421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DEB7905"/>
    <w:multiLevelType w:val="hybridMultilevel"/>
    <w:tmpl w:val="E0E089E0"/>
    <w:lvl w:ilvl="0" w:tplc="F2A421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5"/>
  </w:num>
  <w:num w:numId="5">
    <w:abstractNumId w:val="9"/>
  </w:num>
  <w:num w:numId="6">
    <w:abstractNumId w:val="0"/>
  </w:num>
  <w:num w:numId="7">
    <w:abstractNumId w:val="4"/>
  </w:num>
  <w:num w:numId="8">
    <w:abstractNumId w:val="7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BD8"/>
    <w:rsid w:val="001D1176"/>
    <w:rsid w:val="00386BD8"/>
    <w:rsid w:val="004A10E7"/>
    <w:rsid w:val="005B02DE"/>
    <w:rsid w:val="006F2DF9"/>
    <w:rsid w:val="00993665"/>
    <w:rsid w:val="00A14200"/>
    <w:rsid w:val="00AC524C"/>
    <w:rsid w:val="00B4252C"/>
    <w:rsid w:val="00BB6AF1"/>
    <w:rsid w:val="00C526D8"/>
    <w:rsid w:val="00D50D08"/>
    <w:rsid w:val="00DC70AB"/>
    <w:rsid w:val="00E727C1"/>
    <w:rsid w:val="00E84617"/>
    <w:rsid w:val="00FF3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38466"/>
  <w15:chartTrackingRefBased/>
  <w15:docId w15:val="{97EF63CA-FA4F-452B-B1FB-867F44774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11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0D0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etmanat@meta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7</Pages>
  <Words>1438</Words>
  <Characters>8197</Characters>
  <Application>Microsoft Office Word</Application>
  <DocSecurity>0</DocSecurity>
  <Lines>68</Lines>
  <Paragraphs>19</Paragraphs>
  <ScaleCrop>false</ScaleCrop>
  <Company>SPecialiST RePack</Company>
  <LinksUpToDate>false</LinksUpToDate>
  <CharactersWithSpaces>9616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</dc:creator>
  <cp:keywords/>
  <dc:description/>
  <cp:lastModifiedBy>Артём</cp:lastModifiedBy>
  <cp:revision>13</cp:revision>
  <dcterms:created xsi:type="dcterms:W3CDTF">2020-04-05T14:25:00Z</dcterms:created>
  <dcterms:modified xsi:type="dcterms:W3CDTF">2020-05-11T11:01:00Z</dcterms:modified>
</cp:coreProperties>
</file>